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960BB" w:rsidR="006E5D65" w:rsidP="7E7B37ED" w:rsidRDefault="00997F14" w14:paraId="6C209650" w14:textId="5BD5868F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7E7B37ED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7E7B37ED" w:rsidR="00D8678B">
        <w:rPr>
          <w:rFonts w:ascii="Corbel" w:hAnsi="Corbel"/>
          <w:i w:val="1"/>
          <w:iCs w:val="1"/>
        </w:rPr>
        <w:t xml:space="preserve">Załącznik nr </w:t>
      </w:r>
      <w:r w:rsidRPr="7E7B37ED" w:rsidR="006F31E2">
        <w:rPr>
          <w:rFonts w:ascii="Corbel" w:hAnsi="Corbel"/>
          <w:i w:val="1"/>
          <w:iCs w:val="1"/>
        </w:rPr>
        <w:t>1.5</w:t>
      </w:r>
      <w:r w:rsidRPr="7E7B37ED" w:rsidR="00D8678B">
        <w:rPr>
          <w:rFonts w:ascii="Corbel" w:hAnsi="Corbel"/>
          <w:i w:val="1"/>
          <w:iCs w:val="1"/>
        </w:rPr>
        <w:t xml:space="preserve"> do Zarządzenia</w:t>
      </w:r>
      <w:r w:rsidRPr="7E7B37ED" w:rsidR="002A22BF">
        <w:rPr>
          <w:rFonts w:ascii="Corbel" w:hAnsi="Corbel"/>
          <w:i w:val="1"/>
          <w:iCs w:val="1"/>
        </w:rPr>
        <w:t xml:space="preserve"> Rektora </w:t>
      </w:r>
      <w:r w:rsidRPr="7E7B37ED" w:rsidR="002A22BF">
        <w:rPr>
          <w:rFonts w:ascii="Corbel" w:hAnsi="Corbel"/>
          <w:i w:val="1"/>
          <w:iCs w:val="1"/>
        </w:rPr>
        <w:t xml:space="preserve">UR </w:t>
      </w:r>
      <w:r w:rsidRPr="7E7B37ED" w:rsidR="00CD6897">
        <w:rPr>
          <w:rFonts w:ascii="Corbel" w:hAnsi="Corbel"/>
          <w:i w:val="1"/>
          <w:iCs w:val="1"/>
        </w:rPr>
        <w:t>nr</w:t>
      </w:r>
      <w:r w:rsidRPr="7E7B37ED" w:rsidR="00CD6897">
        <w:rPr>
          <w:rFonts w:ascii="Corbel" w:hAnsi="Corbel"/>
          <w:i w:val="1"/>
          <w:iCs w:val="1"/>
        </w:rPr>
        <w:t xml:space="preserve"> </w:t>
      </w:r>
      <w:r w:rsidRPr="7E7B37ED" w:rsidR="00B95E55">
        <w:rPr>
          <w:rFonts w:ascii="Corbel" w:hAnsi="Corbel"/>
          <w:i w:val="1"/>
          <w:iCs w:val="1"/>
        </w:rPr>
        <w:t>7</w:t>
      </w:r>
      <w:r w:rsidRPr="7E7B37ED" w:rsidR="00F17567">
        <w:rPr>
          <w:rFonts w:ascii="Corbel" w:hAnsi="Corbel"/>
          <w:i w:val="1"/>
          <w:iCs w:val="1"/>
        </w:rPr>
        <w:t>/20</w:t>
      </w:r>
      <w:r w:rsidRPr="7E7B37ED" w:rsidR="00B95E55">
        <w:rPr>
          <w:rFonts w:ascii="Corbel" w:hAnsi="Corbel"/>
          <w:i w:val="1"/>
          <w:iCs w:val="1"/>
        </w:rPr>
        <w:t>23</w:t>
      </w:r>
    </w:p>
    <w:p w:rsidRPr="009C54AE" w:rsidR="0085747A" w:rsidP="009C54AE" w:rsidRDefault="0085747A" w14:paraId="598A8AA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0207B54E" w14:textId="3430EED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E11DC2">
        <w:rPr>
          <w:rFonts w:ascii="Corbel" w:hAnsi="Corbel"/>
          <w:b/>
          <w:smallCaps/>
          <w:sz w:val="24"/>
          <w:szCs w:val="24"/>
        </w:rPr>
        <w:t>202</w:t>
      </w:r>
      <w:r w:rsidR="00490A84">
        <w:rPr>
          <w:rFonts w:ascii="Corbel" w:hAnsi="Corbel"/>
          <w:b/>
          <w:smallCaps/>
          <w:sz w:val="24"/>
          <w:szCs w:val="24"/>
        </w:rPr>
        <w:t>4</w:t>
      </w:r>
      <w:r w:rsidR="00E11DC2">
        <w:rPr>
          <w:rFonts w:ascii="Corbel" w:hAnsi="Corbel"/>
          <w:b/>
          <w:smallCaps/>
          <w:sz w:val="24"/>
          <w:szCs w:val="24"/>
        </w:rPr>
        <w:t>-202</w:t>
      </w:r>
      <w:r w:rsidR="00490A84">
        <w:rPr>
          <w:rFonts w:ascii="Corbel" w:hAnsi="Corbel"/>
          <w:b/>
          <w:smallCaps/>
          <w:sz w:val="24"/>
          <w:szCs w:val="24"/>
        </w:rPr>
        <w:t>7</w:t>
      </w:r>
    </w:p>
    <w:p w:rsidR="0085747A" w:rsidP="00EA4832" w:rsidRDefault="00EA4832" w14:paraId="24E8696B" w14:textId="08523E8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7E7B37ED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7E7B37ED" w:rsidR="0085747A">
        <w:rPr>
          <w:rFonts w:ascii="Corbel" w:hAnsi="Corbel"/>
          <w:i w:val="1"/>
          <w:iCs w:val="1"/>
          <w:sz w:val="20"/>
          <w:szCs w:val="20"/>
        </w:rPr>
        <w:t>(skrajne daty</w:t>
      </w:r>
      <w:r w:rsidRPr="7E7B37ED" w:rsidR="0085747A">
        <w:rPr>
          <w:rFonts w:ascii="Corbel" w:hAnsi="Corbel"/>
          <w:sz w:val="20"/>
          <w:szCs w:val="20"/>
        </w:rPr>
        <w:t>)</w:t>
      </w:r>
    </w:p>
    <w:p w:rsidR="00E11DC2" w:rsidP="0000234D" w:rsidRDefault="00445970" w14:paraId="4F002B45" w14:textId="6D8B92F6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DB1787">
        <w:rPr>
          <w:rFonts w:ascii="Corbel" w:hAnsi="Corbel"/>
          <w:sz w:val="20"/>
          <w:szCs w:val="20"/>
        </w:rPr>
        <w:t xml:space="preserve">ok akademicki </w:t>
      </w:r>
      <w:r w:rsidR="00E11DC2">
        <w:rPr>
          <w:rFonts w:ascii="Corbel" w:hAnsi="Corbel"/>
          <w:sz w:val="20"/>
          <w:szCs w:val="20"/>
        </w:rPr>
        <w:t>202</w:t>
      </w:r>
      <w:r w:rsidR="00490A84">
        <w:rPr>
          <w:rFonts w:ascii="Corbel" w:hAnsi="Corbel"/>
          <w:sz w:val="20"/>
          <w:szCs w:val="20"/>
        </w:rPr>
        <w:t>5</w:t>
      </w:r>
      <w:r w:rsidR="00E11DC2">
        <w:rPr>
          <w:rFonts w:ascii="Corbel" w:hAnsi="Corbel"/>
          <w:sz w:val="20"/>
          <w:szCs w:val="20"/>
        </w:rPr>
        <w:t>/202</w:t>
      </w:r>
      <w:r w:rsidR="00490A84">
        <w:rPr>
          <w:rFonts w:ascii="Corbel" w:hAnsi="Corbel"/>
          <w:sz w:val="20"/>
          <w:szCs w:val="20"/>
        </w:rPr>
        <w:t>6</w:t>
      </w:r>
    </w:p>
    <w:p w:rsidRPr="009C54AE" w:rsidR="0085747A" w:rsidP="009C54AE" w:rsidRDefault="0085747A" w14:paraId="672A665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C6E7FD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6CF22583" w14:paraId="14226A21" w14:textId="77777777">
        <w:tc>
          <w:tcPr>
            <w:tcW w:w="2694" w:type="dxa"/>
            <w:vAlign w:val="center"/>
          </w:tcPr>
          <w:p w:rsidRPr="009C54AE" w:rsidR="0085747A" w:rsidP="009C54AE" w:rsidRDefault="00C05F44" w14:paraId="59701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00234D" w:rsidR="0085747A" w:rsidP="14B7F8EE" w:rsidRDefault="005D334E" w14:paraId="33A3206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0234D">
              <w:rPr>
                <w:rFonts w:ascii="Corbel" w:hAnsi="Corbel"/>
                <w:sz w:val="24"/>
                <w:szCs w:val="24"/>
              </w:rPr>
              <w:t>Ubóstwo w Polsce i w Europie</w:t>
            </w:r>
          </w:p>
        </w:tc>
      </w:tr>
      <w:tr w:rsidRPr="009C54AE" w:rsidR="0085747A" w:rsidTr="6CF22583" w14:paraId="04F070BE" w14:textId="77777777">
        <w:tc>
          <w:tcPr>
            <w:tcW w:w="2694" w:type="dxa"/>
            <w:vAlign w:val="center"/>
          </w:tcPr>
          <w:p w:rsidRPr="009C54AE" w:rsidR="0085747A" w:rsidP="009C54AE" w:rsidRDefault="00C05F44" w14:paraId="4CA291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7751241B" w:rsidRDefault="00EE6F06" w14:paraId="178AC49D" w14:textId="650F40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751241B">
              <w:rPr>
                <w:rFonts w:ascii="Corbel" w:hAnsi="Corbel"/>
                <w:b w:val="0"/>
                <w:sz w:val="24"/>
                <w:szCs w:val="24"/>
              </w:rPr>
              <w:t>P1</w:t>
            </w:r>
            <w:r w:rsidRPr="7751241B" w:rsidR="00F73DB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7751241B" w:rsidR="005D334E">
              <w:rPr>
                <w:rFonts w:ascii="Corbel" w:hAnsi="Corbel"/>
                <w:b w:val="0"/>
                <w:sz w:val="24"/>
                <w:szCs w:val="24"/>
              </w:rPr>
              <w:t>[4]F_0</w:t>
            </w:r>
            <w:r w:rsidRPr="7751241B" w:rsidR="000814D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Pr="009C54AE" w:rsidR="0085747A" w:rsidTr="6CF22583" w14:paraId="5C0172EC" w14:textId="77777777">
        <w:tc>
          <w:tcPr>
            <w:tcW w:w="2694" w:type="dxa"/>
            <w:vAlign w:val="center"/>
          </w:tcPr>
          <w:p w:rsidRPr="009C54AE" w:rsidR="0085747A" w:rsidP="00EA4832" w:rsidRDefault="0085747A" w14:paraId="249A5C1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71DB0" w14:paraId="7E3E30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6CF22583" w14:paraId="0AEA36E1" w14:textId="77777777">
        <w:tc>
          <w:tcPr>
            <w:tcW w:w="2694" w:type="dxa"/>
            <w:vAlign w:val="center"/>
          </w:tcPr>
          <w:p w:rsidRPr="009C54AE" w:rsidR="0085747A" w:rsidP="009C54AE" w:rsidRDefault="0085747A" w14:paraId="0A39E1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00234D" w14:paraId="74F259B7" w14:textId="03668C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234D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6CF22583" w14:paraId="4DAAD0C5" w14:textId="77777777">
        <w:tc>
          <w:tcPr>
            <w:tcW w:w="2694" w:type="dxa"/>
            <w:vAlign w:val="center"/>
          </w:tcPr>
          <w:p w:rsidRPr="009C54AE" w:rsidR="0085747A" w:rsidP="009C54AE" w:rsidRDefault="0085747A" w14:paraId="4B835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43AFB" w14:paraId="0966518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6CF22583" w14:paraId="1CF479FC" w14:textId="77777777">
        <w:tc>
          <w:tcPr>
            <w:tcW w:w="2694" w:type="dxa"/>
            <w:vAlign w:val="center"/>
          </w:tcPr>
          <w:p w:rsidRPr="009C54AE" w:rsidR="0085747A" w:rsidP="009C54AE" w:rsidRDefault="00DE4A14" w14:paraId="448A1C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B1787" w14:paraId="5402E90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6CF22583" w14:paraId="020B26A7" w14:textId="77777777">
        <w:tc>
          <w:tcPr>
            <w:tcW w:w="2694" w:type="dxa"/>
            <w:vAlign w:val="center"/>
          </w:tcPr>
          <w:p w:rsidRPr="009C54AE" w:rsidR="0085747A" w:rsidP="009C54AE" w:rsidRDefault="0085747A" w14:paraId="04C048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71DB0" w14:paraId="4FFABF2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Pr="009C54AE" w:rsidR="0085747A" w:rsidTr="6CF22583" w14:paraId="5B469018" w14:textId="77777777">
        <w:tc>
          <w:tcPr>
            <w:tcW w:w="2694" w:type="dxa"/>
            <w:vAlign w:val="center"/>
          </w:tcPr>
          <w:p w:rsidRPr="009C54AE" w:rsidR="0085747A" w:rsidP="009C54AE" w:rsidRDefault="0085747A" w14:paraId="7C3992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71DB0" w14:paraId="74440E6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6CF22583" w14:paraId="3E1D7E45" w14:textId="77777777">
        <w:tc>
          <w:tcPr>
            <w:tcW w:w="2694" w:type="dxa"/>
            <w:vAlign w:val="center"/>
          </w:tcPr>
          <w:p w:rsidRPr="009C54AE" w:rsidR="0085747A" w:rsidP="009C54AE" w:rsidRDefault="0085747A" w14:paraId="47AAF24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DB1787" w:rsidRDefault="00671DB0" w14:paraId="09F676D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E6F06">
              <w:rPr>
                <w:rFonts w:ascii="Corbel" w:hAnsi="Corbel"/>
                <w:b w:val="0"/>
                <w:sz w:val="24"/>
                <w:szCs w:val="24"/>
              </w:rPr>
              <w:t>ok</w:t>
            </w:r>
            <w:r w:rsidR="005D334E">
              <w:rPr>
                <w:rFonts w:ascii="Corbel" w:hAnsi="Corbel"/>
                <w:b w:val="0"/>
                <w:sz w:val="24"/>
                <w:szCs w:val="24"/>
              </w:rPr>
              <w:t xml:space="preserve"> 2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="005D334E"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</w:p>
        </w:tc>
      </w:tr>
      <w:tr w:rsidRPr="009C54AE" w:rsidR="0085747A" w:rsidTr="6CF22583" w14:paraId="731D0E21" w14:textId="77777777">
        <w:tc>
          <w:tcPr>
            <w:tcW w:w="2694" w:type="dxa"/>
            <w:vAlign w:val="center"/>
          </w:tcPr>
          <w:p w:rsidRPr="009C54AE" w:rsidR="0085747A" w:rsidP="009C54AE" w:rsidRDefault="0085747A" w14:paraId="5863A1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6CF22583" w:rsidRDefault="00E57D66" w14:paraId="43BB9328" w14:textId="5F6D63C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CF22583">
              <w:rPr>
                <w:rFonts w:ascii="Corbel" w:hAnsi="Corbel"/>
                <w:b w:val="0"/>
                <w:sz w:val="24"/>
                <w:szCs w:val="24"/>
              </w:rPr>
              <w:t>fakul</w:t>
            </w:r>
            <w:r w:rsidRPr="6CF22583" w:rsidR="2F5884D6">
              <w:rPr>
                <w:rFonts w:ascii="Corbel" w:hAnsi="Corbel"/>
                <w:b w:val="0"/>
                <w:sz w:val="24"/>
                <w:szCs w:val="24"/>
              </w:rPr>
              <w:t>tatywny</w:t>
            </w:r>
          </w:p>
        </w:tc>
      </w:tr>
      <w:tr w:rsidRPr="009C54AE" w:rsidR="00923D7D" w:rsidTr="6CF22583" w14:paraId="73F51518" w14:textId="77777777">
        <w:tc>
          <w:tcPr>
            <w:tcW w:w="2694" w:type="dxa"/>
            <w:vAlign w:val="center"/>
          </w:tcPr>
          <w:p w:rsidRPr="009C54AE" w:rsidR="00923D7D" w:rsidP="009C54AE" w:rsidRDefault="00923D7D" w14:paraId="13A990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671DB0" w14:paraId="4176AF8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jęz. </w:t>
            </w:r>
            <w:r w:rsidR="00DB178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6CF22583" w14:paraId="3835FF32" w14:textId="77777777">
        <w:tc>
          <w:tcPr>
            <w:tcW w:w="2694" w:type="dxa"/>
            <w:vAlign w:val="center"/>
          </w:tcPr>
          <w:p w:rsidRPr="009C54AE" w:rsidR="0085747A" w:rsidP="009C54AE" w:rsidRDefault="0085747A" w14:paraId="69C2AF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5EBB762" w:rsidRDefault="00DB1787" w14:paraId="172FC891" w14:textId="55BDCF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5EBB762"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  <w:tr w:rsidRPr="009C54AE" w:rsidR="0085747A" w:rsidTr="6CF22583" w14:paraId="0C6E5405" w14:textId="77777777">
        <w:tc>
          <w:tcPr>
            <w:tcW w:w="2694" w:type="dxa"/>
            <w:vAlign w:val="center"/>
          </w:tcPr>
          <w:p w:rsidRPr="009C54AE" w:rsidR="0085747A" w:rsidP="009C54AE" w:rsidRDefault="0085747A" w14:paraId="471FE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B1787" w14:paraId="3CAA036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Anna Witkowska-Paleń</w:t>
            </w:r>
          </w:p>
        </w:tc>
      </w:tr>
    </w:tbl>
    <w:p w:rsidRPr="009C54AE" w:rsidR="0085747A" w:rsidP="009C54AE" w:rsidRDefault="0085747A" w14:paraId="57A64E18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7E7B37ED" w:rsidR="0085747A">
        <w:rPr>
          <w:rFonts w:ascii="Corbel" w:hAnsi="Corbel"/>
          <w:sz w:val="24"/>
          <w:szCs w:val="24"/>
        </w:rPr>
        <w:t xml:space="preserve">* </w:t>
      </w:r>
      <w:r w:rsidRPr="7E7B37ED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7E7B37ED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7E7B37ED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7E7B37ED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7E7B37ED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7E7B37ED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7E7B37ED" w:rsidP="7E7B37ED" w:rsidRDefault="7E7B37ED" w14:paraId="49D7C33C" w14:textId="087BC17B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E0A0F7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A37501D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7E7B37ED" w14:paraId="4A00F406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493A0C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860AB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46F36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09DDA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AB6E0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B273B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3A8E3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9FA39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B5B1B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474E1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7E7B37ED" w14:paraId="4C23C9B1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7E7B37ED" w:rsidRDefault="005D334E" w14:paraId="69CE75AC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7E7B37ED" w:rsidR="005D334E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7E7B37ED" w:rsidRDefault="00015B8F" w14:paraId="5DAB6C7B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7E7B37ED" w:rsidRDefault="00015B8F" w14:paraId="02EB378F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7E7B37ED" w:rsidRDefault="00EE6F06" w14:paraId="219897CE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7E7B37ED" w:rsidR="00EE6F0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7E7B37ED" w:rsidRDefault="00015B8F" w14:paraId="6A05A809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7E7B37ED" w:rsidRDefault="00015B8F" w14:paraId="5A39BBE3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7E7B37ED" w:rsidRDefault="00015B8F" w14:paraId="41C8F396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7E7B37ED" w:rsidRDefault="00015B8F" w14:paraId="72A3D3EC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7E7B37ED" w:rsidRDefault="00015B8F" w14:paraId="0D0B940D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7E7B37ED" w:rsidRDefault="00EE6F06" w14:paraId="18F999B5" w14:textId="77777777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7E7B37ED" w:rsidR="00EE6F0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0E27B00A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713D63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E11DC2" w14:paraId="7B021301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Pr="00406989" w:rsidR="00DB1787">
        <w:rPr>
          <w:rFonts w:hint="eastAsia" w:ascii="MS Gothic" w:hAnsi="MS Gothic" w:eastAsia="MS Gothic" w:cs="MS Gothic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386692D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60061E4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P="7E7B37ED" w:rsidRDefault="00E22FBC" w14:paraId="35295C78" w14:textId="13889DE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 w:val="0"/>
          <w:caps w:val="0"/>
          <w:smallCaps w:val="0"/>
        </w:rPr>
      </w:pPr>
      <w:r w:rsidRPr="7E7B37ED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7E7B37ED" w:rsidR="00E22FBC">
        <w:rPr>
          <w:rFonts w:ascii="Corbel" w:hAnsi="Corbel"/>
          <w:caps w:val="0"/>
          <w:smallCaps w:val="0"/>
        </w:rPr>
        <w:t>For</w:t>
      </w:r>
      <w:r w:rsidRPr="7E7B37ED" w:rsidR="00445970">
        <w:rPr>
          <w:rFonts w:ascii="Corbel" w:hAnsi="Corbel"/>
          <w:caps w:val="0"/>
          <w:smallCaps w:val="0"/>
        </w:rPr>
        <w:t xml:space="preserve">ma zaliczenia </w:t>
      </w:r>
      <w:r w:rsidRPr="7E7B37ED" w:rsidR="00445970">
        <w:rPr>
          <w:rFonts w:ascii="Corbel" w:hAnsi="Corbel"/>
          <w:caps w:val="0"/>
          <w:smallCaps w:val="0"/>
        </w:rPr>
        <w:t xml:space="preserve">przedmiotu </w:t>
      </w:r>
      <w:r w:rsidRPr="7E7B37ED" w:rsidR="00E22FBC">
        <w:rPr>
          <w:rFonts w:ascii="Corbel" w:hAnsi="Corbel"/>
          <w:caps w:val="0"/>
          <w:smallCaps w:val="0"/>
        </w:rPr>
        <w:t>(</w:t>
      </w:r>
      <w:r w:rsidRPr="7E7B37ED" w:rsidR="00E22FBC">
        <w:rPr>
          <w:rFonts w:ascii="Corbel" w:hAnsi="Corbel"/>
          <w:caps w:val="0"/>
          <w:smallCaps w:val="0"/>
        </w:rPr>
        <w:t xml:space="preserve">z toku) </w:t>
      </w:r>
      <w:r w:rsidRPr="7E7B37ED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E11DC2" w:rsidP="00F83B28" w:rsidRDefault="00E11DC2" w14:paraId="44EAFD9C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Pr="00F82D56" w:rsidR="00F82D56" w:rsidP="00F83B28" w:rsidRDefault="00671DB0" w14:paraId="078AA4B1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:rsidR="009C54AE" w:rsidP="009C54AE" w:rsidRDefault="009C54AE" w14:paraId="4B94D5A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261BAAD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E11DC2" w:rsidP="009C54AE" w:rsidRDefault="00E11DC2" w14:paraId="3DEEC669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3DB5B1E1" w14:textId="77777777">
        <w:tc>
          <w:tcPr>
            <w:tcW w:w="9670" w:type="dxa"/>
          </w:tcPr>
          <w:p w:rsidRPr="009C54AE" w:rsidR="0085747A" w:rsidP="005D334E" w:rsidRDefault="00AA5EDA" w14:paraId="6F597EA0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</w:t>
            </w:r>
            <w:r w:rsidR="004069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zagadnień z przedmiotu</w:t>
            </w:r>
            <w:r w:rsidR="00671DB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069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="005D33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Wprowadzenie do pracy socjalnej</w:t>
            </w:r>
            <w:r w:rsidR="004069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”.</w:t>
            </w:r>
          </w:p>
        </w:tc>
      </w:tr>
    </w:tbl>
    <w:p w:rsidR="00153C41" w:rsidP="009C54AE" w:rsidRDefault="00153C41" w14:paraId="3656B9A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671DB0" w:rsidP="009C54AE" w:rsidRDefault="00671DB0" w14:paraId="45FB081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671DB0" w:rsidP="009C54AE" w:rsidRDefault="00671DB0" w14:paraId="049F31C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7E7B37ED" w:rsidRDefault="0000234D" w14:paraId="7DB6D4EE" w14:textId="6B8DBE33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7E7B37ED" w:rsidR="0071620A">
        <w:rPr>
          <w:rFonts w:ascii="Corbel" w:hAnsi="Corbel"/>
        </w:rPr>
        <w:t>3.</w:t>
      </w:r>
      <w:r w:rsidRPr="7E7B37ED" w:rsidR="0085747A">
        <w:rPr>
          <w:rFonts w:ascii="Corbel" w:hAnsi="Corbel"/>
        </w:rPr>
        <w:t xml:space="preserve"> </w:t>
      </w:r>
      <w:r w:rsidRPr="7E7B37ED" w:rsidR="00A84C85">
        <w:rPr>
          <w:rFonts w:ascii="Corbel" w:hAnsi="Corbel"/>
        </w:rPr>
        <w:t xml:space="preserve">cele, efekty uczenia </w:t>
      </w:r>
      <w:r w:rsidRPr="7E7B37ED" w:rsidR="00A84C85">
        <w:rPr>
          <w:rFonts w:ascii="Corbel" w:hAnsi="Corbel"/>
        </w:rPr>
        <w:t>się</w:t>
      </w:r>
      <w:r w:rsidRPr="7E7B37ED" w:rsidR="0085747A">
        <w:rPr>
          <w:rFonts w:ascii="Corbel" w:hAnsi="Corbel"/>
        </w:rPr>
        <w:t xml:space="preserve">,</w:t>
      </w:r>
      <w:r w:rsidRPr="7E7B37ED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5312826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4643D83" w14:textId="77777777">
      <w:pPr>
        <w:pStyle w:val="Podpunkty"/>
        <w:rPr>
          <w:rFonts w:ascii="Corbel" w:hAnsi="Corbel"/>
          <w:sz w:val="24"/>
          <w:szCs w:val="24"/>
        </w:rPr>
      </w:pPr>
      <w:r w:rsidRPr="000469A2">
        <w:rPr>
          <w:rFonts w:ascii="Corbel" w:hAnsi="Corbel"/>
          <w:sz w:val="24"/>
          <w:szCs w:val="24"/>
        </w:rPr>
        <w:t xml:space="preserve">3.1 </w:t>
      </w:r>
      <w:r w:rsidRPr="000469A2"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62486C05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4850B0" w:rsidTr="004850B0" w14:paraId="0462F3DC" w14:textId="77777777">
        <w:tc>
          <w:tcPr>
            <w:tcW w:w="845" w:type="dxa"/>
            <w:vAlign w:val="center"/>
          </w:tcPr>
          <w:p w:rsidRPr="009C54AE" w:rsidR="004850B0" w:rsidP="004850B0" w:rsidRDefault="004850B0" w14:paraId="5372B5A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9C54AE" w:rsidR="004850B0" w:rsidP="005D334E" w:rsidRDefault="000469A2" w14:paraId="27D7E157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25BDC">
              <w:rPr>
                <w:rFonts w:ascii="Corbel" w:hAnsi="Corbel"/>
                <w:b w:val="0"/>
                <w:sz w:val="24"/>
                <w:szCs w:val="24"/>
              </w:rPr>
              <w:t>rz</w:t>
            </w:r>
            <w:r w:rsidR="00406989">
              <w:rPr>
                <w:rFonts w:ascii="Corbel" w:hAnsi="Corbel"/>
                <w:b w:val="0"/>
                <w:sz w:val="24"/>
                <w:szCs w:val="24"/>
              </w:rPr>
              <w:t>ybliżenie wiedzy na temat</w:t>
            </w:r>
            <w:r w:rsidR="00825BD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84A23">
              <w:rPr>
                <w:rFonts w:ascii="Corbel" w:hAnsi="Corbel"/>
                <w:b w:val="0"/>
                <w:sz w:val="24"/>
                <w:szCs w:val="24"/>
              </w:rPr>
              <w:t>wielowymiarowego zjawiska ubóstwa i wykluczenia społecznego</w:t>
            </w:r>
          </w:p>
        </w:tc>
      </w:tr>
      <w:tr w:rsidRPr="009C54AE" w:rsidR="004850B0" w:rsidTr="004850B0" w14:paraId="64CDA6E4" w14:textId="77777777">
        <w:tc>
          <w:tcPr>
            <w:tcW w:w="845" w:type="dxa"/>
            <w:vAlign w:val="center"/>
          </w:tcPr>
          <w:p w:rsidRPr="009C54AE" w:rsidR="004850B0" w:rsidP="004850B0" w:rsidRDefault="004850B0" w14:paraId="550CF7E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9C54AE" w:rsidR="004850B0" w:rsidP="005D334E" w:rsidRDefault="002E23D1" w14:paraId="3AD93A50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</w:t>
            </w:r>
            <w:r w:rsidR="00AA5EDA">
              <w:rPr>
                <w:rFonts w:ascii="Corbel" w:hAnsi="Corbel"/>
                <w:b w:val="0"/>
                <w:sz w:val="24"/>
                <w:szCs w:val="24"/>
              </w:rPr>
              <w:t xml:space="preserve">rozumienia i analizowania problemów </w:t>
            </w:r>
            <w:r w:rsidR="00406989">
              <w:rPr>
                <w:rFonts w:ascii="Corbel" w:hAnsi="Corbel"/>
                <w:b w:val="0"/>
                <w:sz w:val="24"/>
                <w:szCs w:val="24"/>
              </w:rPr>
              <w:t>związanych z </w:t>
            </w:r>
            <w:r w:rsidR="00884A23">
              <w:rPr>
                <w:rFonts w:ascii="Corbel" w:hAnsi="Corbel"/>
                <w:b w:val="0"/>
                <w:sz w:val="24"/>
                <w:szCs w:val="24"/>
              </w:rPr>
              <w:t>ubóstwem i wykluczeniem</w:t>
            </w:r>
          </w:p>
        </w:tc>
      </w:tr>
    </w:tbl>
    <w:p w:rsidRPr="009C54AE" w:rsidR="0085747A" w:rsidP="009C54AE" w:rsidRDefault="0085747A" w14:paraId="4101652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47F4242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4B99056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4850B0" w14:paraId="61F38664" w14:textId="77777777">
        <w:tc>
          <w:tcPr>
            <w:tcW w:w="1681" w:type="dxa"/>
            <w:vAlign w:val="center"/>
          </w:tcPr>
          <w:p w:rsidRPr="009C54AE" w:rsidR="0085747A" w:rsidP="009C54AE" w:rsidRDefault="0085747A" w14:paraId="41C145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1DEC560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1F352D2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4850B0" w:rsidTr="004850B0" w14:paraId="527ECA44" w14:textId="77777777">
        <w:tc>
          <w:tcPr>
            <w:tcW w:w="1681" w:type="dxa"/>
          </w:tcPr>
          <w:p w:rsidRPr="009C54AE" w:rsidR="004850B0" w:rsidP="004850B0" w:rsidRDefault="00406989" w14:paraId="4FCA59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 w:rsidR="004850B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:rsidRPr="009C54AE" w:rsidR="005D334E" w:rsidP="00C934C9" w:rsidRDefault="00C934C9" w14:paraId="2192E20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Rozróżnia i</w:t>
            </w:r>
            <w:r w:rsidRPr="005D334E" w:rsidR="005D334E">
              <w:rPr>
                <w:rFonts w:ascii="Corbel" w:hAnsi="Corbel"/>
                <w:b w:val="0"/>
                <w:smallCaps w:val="0"/>
                <w:szCs w:val="24"/>
              </w:rPr>
              <w:t>nstytucje regionalne, krajowe i międzyna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5D334E" w:rsidR="005D334E">
              <w:rPr>
                <w:rFonts w:ascii="Corbel" w:hAnsi="Corbel"/>
                <w:b w:val="0"/>
                <w:smallCaps w:val="0"/>
                <w:szCs w:val="24"/>
              </w:rPr>
              <w:t xml:space="preserve">rodowe przeciwdziałające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ubóstwu i </w:t>
            </w:r>
            <w:r w:rsidRPr="005D334E" w:rsidR="005D334E">
              <w:rPr>
                <w:rFonts w:ascii="Corbel" w:hAnsi="Corbel"/>
                <w:b w:val="0"/>
                <w:smallCaps w:val="0"/>
                <w:szCs w:val="24"/>
              </w:rPr>
              <w:t>wykluczeniu społecznemu</w:t>
            </w:r>
          </w:p>
        </w:tc>
        <w:tc>
          <w:tcPr>
            <w:tcW w:w="1865" w:type="dxa"/>
          </w:tcPr>
          <w:p w:rsidRPr="0091724B" w:rsidR="004850B0" w:rsidP="00671DB0" w:rsidRDefault="004850B0" w14:paraId="01A75E0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724B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D334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Pr="009C54AE" w:rsidR="004850B0" w:rsidTr="004850B0" w14:paraId="0D0916A4" w14:textId="77777777">
        <w:tc>
          <w:tcPr>
            <w:tcW w:w="1681" w:type="dxa"/>
          </w:tcPr>
          <w:p w:rsidRPr="009C54AE" w:rsidR="004850B0" w:rsidP="004850B0" w:rsidRDefault="004850B0" w14:paraId="56A76B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9C54AE" w:rsidR="004850B0" w:rsidP="00DE47DF" w:rsidRDefault="00C934C9" w14:paraId="3899700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47DF"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="00DE47DF">
              <w:rPr>
                <w:rFonts w:ascii="Corbel" w:hAnsi="Corbel"/>
                <w:b w:val="0"/>
                <w:smallCaps w:val="0"/>
                <w:szCs w:val="24"/>
              </w:rPr>
              <w:t xml:space="preserve">założenia europejskiej </w:t>
            </w:r>
            <w:r w:rsidRPr="00DE47DF" w:rsidR="00DE47DF">
              <w:rPr>
                <w:rFonts w:ascii="Corbel" w:hAnsi="Corbel"/>
                <w:b w:val="0"/>
                <w:smallCaps w:val="0"/>
                <w:szCs w:val="24"/>
              </w:rPr>
              <w:t>strategi</w:t>
            </w:r>
            <w:r w:rsidR="00DE47DF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DE47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E47DF">
              <w:rPr>
                <w:rFonts w:ascii="Corbel" w:hAnsi="Corbel"/>
                <w:b w:val="0"/>
                <w:smallCaps w:val="0"/>
                <w:szCs w:val="24"/>
              </w:rPr>
              <w:t xml:space="preserve">przeciwdziałania </w:t>
            </w:r>
            <w:r w:rsidRPr="00DE47DF" w:rsidR="00DE47DF">
              <w:rPr>
                <w:rFonts w:ascii="Corbel" w:hAnsi="Corbel"/>
                <w:b w:val="0"/>
                <w:smallCaps w:val="0"/>
                <w:szCs w:val="24"/>
              </w:rPr>
              <w:t>ubó</w:t>
            </w:r>
            <w:r w:rsidR="00DE47DF">
              <w:rPr>
                <w:rFonts w:ascii="Corbel" w:hAnsi="Corbel"/>
                <w:b w:val="0"/>
                <w:smallCaps w:val="0"/>
                <w:szCs w:val="24"/>
              </w:rPr>
              <w:t>stwu i wykluczeniu</w:t>
            </w:r>
            <w:r w:rsidRPr="00DE47DF" w:rsidR="00DE47DF">
              <w:rPr>
                <w:rFonts w:ascii="Corbel" w:hAnsi="Corbel"/>
                <w:b w:val="0"/>
                <w:smallCaps w:val="0"/>
                <w:szCs w:val="24"/>
              </w:rPr>
              <w:t xml:space="preserve"> społ</w:t>
            </w:r>
            <w:r w:rsidR="00DE47DF">
              <w:rPr>
                <w:rFonts w:ascii="Corbel" w:hAnsi="Corbel"/>
                <w:b w:val="0"/>
                <w:smallCaps w:val="0"/>
                <w:szCs w:val="24"/>
              </w:rPr>
              <w:t>ecznemu</w:t>
            </w:r>
          </w:p>
        </w:tc>
        <w:tc>
          <w:tcPr>
            <w:tcW w:w="1865" w:type="dxa"/>
          </w:tcPr>
          <w:p w:rsidRPr="0091724B" w:rsidR="004850B0" w:rsidP="00671DB0" w:rsidRDefault="004850B0" w14:paraId="698E63C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724B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5D334E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Pr="009C54AE" w:rsidR="000469A2" w:rsidTr="004850B0" w14:paraId="54134301" w14:textId="77777777">
        <w:tc>
          <w:tcPr>
            <w:tcW w:w="1681" w:type="dxa"/>
          </w:tcPr>
          <w:p w:rsidRPr="009C54AE" w:rsidR="000469A2" w:rsidP="004850B0" w:rsidRDefault="001D6E1A" w14:paraId="419608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0469A2" w:rsidP="00C934C9" w:rsidRDefault="00C934C9" w14:paraId="7F1962E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Interpretuje różne zjawiska społeczne leżące u podstaw ubóstwa i wykluczenia określonych grup społecznych </w:t>
            </w:r>
          </w:p>
        </w:tc>
        <w:tc>
          <w:tcPr>
            <w:tcW w:w="1865" w:type="dxa"/>
          </w:tcPr>
          <w:p w:rsidRPr="0091724B" w:rsidR="000469A2" w:rsidP="00671DB0" w:rsidRDefault="005D334E" w14:paraId="3CFCD0C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9C54AE" w:rsidR="000469A2" w:rsidTr="004850B0" w14:paraId="5A01856F" w14:textId="77777777">
        <w:tc>
          <w:tcPr>
            <w:tcW w:w="1681" w:type="dxa"/>
          </w:tcPr>
          <w:p w:rsidRPr="009C54AE" w:rsidR="000469A2" w:rsidP="004850B0" w:rsidRDefault="001D6E1A" w14:paraId="78C319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0469A2" w:rsidP="00C934C9" w:rsidRDefault="00C934C9" w14:paraId="2B0829D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</w:t>
            </w:r>
            <w:r w:rsidR="00DE47DF">
              <w:rPr>
                <w:rFonts w:ascii="Corbel" w:hAnsi="Corbel"/>
                <w:b w:val="0"/>
                <w:smallCaps w:val="0"/>
                <w:szCs w:val="24"/>
              </w:rPr>
              <w:t>przyczyny i przebieg procesów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zjawisk społecznych powodujących zagrożenia</w:t>
            </w:r>
            <w:r w:rsidRPr="00C934C9">
              <w:rPr>
                <w:rFonts w:ascii="Corbel" w:hAnsi="Corbel"/>
                <w:b w:val="0"/>
                <w:smallCaps w:val="0"/>
                <w:szCs w:val="24"/>
              </w:rPr>
              <w:t xml:space="preserve"> ubóstwem i wykluczeniem społecznym</w:t>
            </w:r>
          </w:p>
        </w:tc>
        <w:tc>
          <w:tcPr>
            <w:tcW w:w="1865" w:type="dxa"/>
          </w:tcPr>
          <w:p w:rsidRPr="0091724B" w:rsidR="000469A2" w:rsidP="00671DB0" w:rsidRDefault="005D334E" w14:paraId="2A4E307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9C54AE" w:rsidR="000469A2" w:rsidTr="004850B0" w14:paraId="1BF5F9B5" w14:textId="77777777">
        <w:tc>
          <w:tcPr>
            <w:tcW w:w="1681" w:type="dxa"/>
          </w:tcPr>
          <w:p w:rsidRPr="009C54AE" w:rsidR="000469A2" w:rsidP="004850B0" w:rsidRDefault="001D6E1A" w14:paraId="7435726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0469A2" w:rsidP="00DE47DF" w:rsidRDefault="00C934C9" w14:paraId="61BDAA42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</w:t>
            </w:r>
            <w:r w:rsidR="00DE47DF">
              <w:rPr>
                <w:rFonts w:ascii="Corbel" w:hAnsi="Corbel"/>
                <w:b w:val="0"/>
                <w:smallCaps w:val="0"/>
                <w:szCs w:val="24"/>
              </w:rPr>
              <w:t xml:space="preserve">różne możliwości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przeciwdziałaniu ubóstwu i wykluczeniu społecznemu </w:t>
            </w:r>
          </w:p>
        </w:tc>
        <w:tc>
          <w:tcPr>
            <w:tcW w:w="1865" w:type="dxa"/>
          </w:tcPr>
          <w:p w:rsidRPr="0091724B" w:rsidR="000469A2" w:rsidP="00671DB0" w:rsidRDefault="005D334E" w14:paraId="57FAD14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Pr="009C54AE" w:rsidR="00AA5EDA" w:rsidTr="00DE47DF" w14:paraId="6FE3FE8D" w14:textId="77777777">
        <w:trPr>
          <w:trHeight w:val="962"/>
        </w:trPr>
        <w:tc>
          <w:tcPr>
            <w:tcW w:w="1681" w:type="dxa"/>
          </w:tcPr>
          <w:p w:rsidR="00AA5EDA" w:rsidP="004850B0" w:rsidRDefault="00AA5EDA" w14:paraId="139A52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AA5EDA" w:rsidP="00DE47DF" w:rsidRDefault="00C934C9" w14:paraId="38884AF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współpracy </w:t>
            </w:r>
            <w:r w:rsidR="00DE47DF">
              <w:rPr>
                <w:rFonts w:ascii="Corbel" w:hAnsi="Corbel"/>
                <w:b w:val="0"/>
                <w:smallCaps w:val="0"/>
                <w:szCs w:val="24"/>
              </w:rPr>
              <w:t xml:space="preserve">z różnymi instytucjami </w:t>
            </w:r>
            <w:r w:rsidRPr="00C934C9">
              <w:rPr>
                <w:rFonts w:ascii="Corbel" w:hAnsi="Corbel"/>
                <w:b w:val="0"/>
                <w:smallCaps w:val="0"/>
                <w:szCs w:val="24"/>
              </w:rPr>
              <w:t xml:space="preserve">na rzecz rozwiązywania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ubó</w:t>
            </w:r>
            <w:r w:rsidR="00DE47DF">
              <w:rPr>
                <w:rFonts w:ascii="Corbel" w:hAnsi="Corbel"/>
                <w:b w:val="0"/>
                <w:smallCaps w:val="0"/>
                <w:szCs w:val="24"/>
              </w:rPr>
              <w:t>stwa i wykluczenia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społ</w:t>
            </w:r>
            <w:r w:rsidR="00DE47DF">
              <w:rPr>
                <w:rFonts w:ascii="Corbel" w:hAnsi="Corbel"/>
                <w:b w:val="0"/>
                <w:smallCaps w:val="0"/>
                <w:szCs w:val="24"/>
              </w:rPr>
              <w:t>ecznego</w:t>
            </w:r>
          </w:p>
        </w:tc>
        <w:tc>
          <w:tcPr>
            <w:tcW w:w="1865" w:type="dxa"/>
          </w:tcPr>
          <w:p w:rsidR="00AA5EDA" w:rsidP="00671DB0" w:rsidRDefault="005D334E" w14:paraId="54E3E2D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Pr="00E14157" w:rsidR="00E14157" w:rsidP="00E14157" w:rsidRDefault="00E14157" w14:paraId="1299C43A" w14:textId="77777777">
      <w:pPr>
        <w:spacing w:line="240" w:lineRule="auto"/>
        <w:jc w:val="both"/>
        <w:rPr>
          <w:rFonts w:ascii="Corbel" w:hAnsi="Corbel" w:cs="Calibri"/>
          <w:color w:val="000000"/>
          <w:sz w:val="20"/>
          <w:szCs w:val="20"/>
        </w:rPr>
      </w:pPr>
    </w:p>
    <w:p w:rsidRPr="009C54AE" w:rsidR="0085747A" w:rsidP="009C54AE" w:rsidRDefault="00675843" w14:paraId="44E1D115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D0EF860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4DDBEF00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150112" w14:paraId="587EA2A8" w14:textId="77777777">
        <w:tc>
          <w:tcPr>
            <w:tcW w:w="9520" w:type="dxa"/>
          </w:tcPr>
          <w:p w:rsidRPr="009C54AE" w:rsidR="0085747A" w:rsidP="009C54AE" w:rsidRDefault="0085747A" w14:paraId="3511302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150112" w14:paraId="6A09E912" w14:textId="77777777">
        <w:tc>
          <w:tcPr>
            <w:tcW w:w="9520" w:type="dxa"/>
          </w:tcPr>
          <w:p w:rsidRPr="009C54AE" w:rsidR="0085747A" w:rsidP="009C54AE" w:rsidRDefault="00671DB0" w14:paraId="33E67AC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9C54AE" w:rsidR="0085747A" w:rsidP="009C54AE" w:rsidRDefault="0085747A" w14:paraId="3461D77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551362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7E7B37ED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7E7B37ED" w:rsidR="009F4610">
        <w:rPr>
          <w:rFonts w:ascii="Corbel" w:hAnsi="Corbel"/>
          <w:sz w:val="24"/>
          <w:szCs w:val="24"/>
        </w:rPr>
        <w:t xml:space="preserve">, </w:t>
      </w:r>
      <w:r w:rsidRPr="7E7B37ED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150112" w14:paraId="55225495" w14:textId="77777777">
        <w:tc>
          <w:tcPr>
            <w:tcW w:w="9520" w:type="dxa"/>
          </w:tcPr>
          <w:p w:rsidRPr="009C54AE" w:rsidR="0085747A" w:rsidP="009C54AE" w:rsidRDefault="0085747A" w14:paraId="5D69D229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917ED8" w:rsidTr="00150112" w14:paraId="667BF047" w14:textId="77777777">
        <w:tc>
          <w:tcPr>
            <w:tcW w:w="9520" w:type="dxa"/>
          </w:tcPr>
          <w:p w:rsidR="00917ED8" w:rsidP="00A76159" w:rsidRDefault="00A76159" w14:paraId="50A788D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Postrzeganie ubóstwa i metody walki z ubóstwem w Europie w różnych okresach historycznych</w:t>
            </w:r>
          </w:p>
        </w:tc>
      </w:tr>
      <w:tr w:rsidRPr="009C54AE" w:rsidR="00917ED8" w:rsidTr="004658AC" w14:paraId="1015D6DF" w14:textId="77777777">
        <w:tc>
          <w:tcPr>
            <w:tcW w:w="9520" w:type="dxa"/>
          </w:tcPr>
          <w:p w:rsidRPr="009C54AE" w:rsidR="00917ED8" w:rsidP="00A76159" w:rsidRDefault="00A76159" w14:paraId="1557614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Ubóstwo jako problem społeczny, przyczyny zjawiska, rodzaje i mierniki ubóstwa</w:t>
            </w:r>
          </w:p>
        </w:tc>
      </w:tr>
      <w:tr w:rsidRPr="009C54AE" w:rsidR="00905BFD" w:rsidTr="00150112" w14:paraId="5845F854" w14:textId="77777777">
        <w:tc>
          <w:tcPr>
            <w:tcW w:w="9520" w:type="dxa"/>
          </w:tcPr>
          <w:p w:rsidR="00905BFD" w:rsidP="00150112" w:rsidRDefault="00A76159" w14:paraId="217D254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koncepcje ubóstwa i wykluczenia społecznego</w:t>
            </w:r>
          </w:p>
        </w:tc>
      </w:tr>
      <w:tr w:rsidRPr="009C54AE" w:rsidR="00A76159" w:rsidTr="00150112" w14:paraId="2BF69EC2" w14:textId="77777777">
        <w:tc>
          <w:tcPr>
            <w:tcW w:w="9520" w:type="dxa"/>
          </w:tcPr>
          <w:p w:rsidR="00A76159" w:rsidP="00150112" w:rsidRDefault="00A76159" w14:paraId="03E9FA8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Ubóstwo i jego oblicza w UE oraz strategie walki z ubóstwem i wykluczeniem społecznym</w:t>
            </w:r>
          </w:p>
        </w:tc>
      </w:tr>
      <w:tr w:rsidRPr="009C54AE" w:rsidR="00A76159" w:rsidTr="00150112" w14:paraId="482EFC01" w14:textId="77777777">
        <w:tc>
          <w:tcPr>
            <w:tcW w:w="9520" w:type="dxa"/>
          </w:tcPr>
          <w:p w:rsidR="00A76159" w:rsidP="00150112" w:rsidRDefault="00A76159" w14:paraId="64564F3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Ubóstwo w Polsce – skala i specyfika zjawiska</w:t>
            </w:r>
          </w:p>
        </w:tc>
      </w:tr>
      <w:tr w:rsidRPr="009C54AE" w:rsidR="00A76159" w:rsidTr="00150112" w14:paraId="56657D24" w14:textId="77777777">
        <w:tc>
          <w:tcPr>
            <w:tcW w:w="9520" w:type="dxa"/>
          </w:tcPr>
          <w:p w:rsidR="00A76159" w:rsidP="00150112" w:rsidRDefault="00A76159" w14:paraId="10566FA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Zagrożenie ubóstwem osób w wieku senioralnym</w:t>
            </w:r>
          </w:p>
        </w:tc>
      </w:tr>
      <w:tr w:rsidRPr="009C54AE" w:rsidR="00A76159" w:rsidTr="00150112" w14:paraId="3E35AF26" w14:textId="77777777">
        <w:tc>
          <w:tcPr>
            <w:tcW w:w="9520" w:type="dxa"/>
          </w:tcPr>
          <w:p w:rsidR="00A76159" w:rsidP="00150112" w:rsidRDefault="00A76159" w14:paraId="0E08653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Prekariat jako (nowa) kategoria zagrożona ubóstwem </w:t>
            </w:r>
          </w:p>
        </w:tc>
      </w:tr>
      <w:tr w:rsidRPr="009C54AE" w:rsidR="00A76159" w:rsidTr="00150112" w14:paraId="336E1AB3" w14:textId="77777777">
        <w:tc>
          <w:tcPr>
            <w:tcW w:w="9520" w:type="dxa"/>
          </w:tcPr>
          <w:p w:rsidR="00A76159" w:rsidP="00150112" w:rsidRDefault="00ED277C" w14:paraId="742EEE4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Rodzina w warunkach ubóstwa: s</w:t>
            </w:r>
            <w:r w:rsidR="00A76159">
              <w:rPr>
                <w:rFonts w:ascii="Corbel" w:hAnsi="Corbel"/>
                <w:sz w:val="24"/>
                <w:szCs w:val="24"/>
              </w:rPr>
              <w:t>tyl życia osób ubogich, postawy wobec biedy i niedostatku</w:t>
            </w:r>
          </w:p>
        </w:tc>
      </w:tr>
    </w:tbl>
    <w:p w:rsidRPr="009C54AE" w:rsidR="0085747A" w:rsidP="009C54AE" w:rsidRDefault="0085747A" w14:paraId="0FB7827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1F0D56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1FC3994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406989" w:rsidR="00E960BB" w:rsidP="009C54AE" w:rsidRDefault="00112634" w14:paraId="2A22483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406989">
        <w:rPr>
          <w:rFonts w:ascii="Corbel" w:hAnsi="Corbel"/>
          <w:b w:val="0"/>
          <w:i/>
          <w:smallCaps w:val="0"/>
          <w:szCs w:val="24"/>
        </w:rPr>
        <w:t>Wykład pr</w:t>
      </w:r>
      <w:r w:rsidRPr="00406989" w:rsidR="00AD60ED">
        <w:rPr>
          <w:rFonts w:ascii="Corbel" w:hAnsi="Corbel"/>
          <w:b w:val="0"/>
          <w:i/>
          <w:smallCaps w:val="0"/>
          <w:szCs w:val="24"/>
        </w:rPr>
        <w:t>oblemowy, dyskusje dydaktyczne</w:t>
      </w:r>
      <w:r w:rsidRPr="00406989" w:rsidR="00ED277C">
        <w:rPr>
          <w:rFonts w:ascii="Corbel" w:hAnsi="Corbel"/>
          <w:b w:val="0"/>
          <w:i/>
          <w:smallCaps w:val="0"/>
          <w:szCs w:val="24"/>
        </w:rPr>
        <w:t>, prezentacja multimedialna</w:t>
      </w:r>
    </w:p>
    <w:p w:rsidRPr="00AD60ED" w:rsidR="00AD1D2E" w:rsidP="009C54AE" w:rsidRDefault="00AD1D2E" w14:paraId="0562CB0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C61DC5" w14:paraId="1078A5A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4CE0A4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53742AD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62EBF3C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112634" w14:paraId="3CD72C34" w14:textId="77777777">
        <w:tc>
          <w:tcPr>
            <w:tcW w:w="1962" w:type="dxa"/>
            <w:vAlign w:val="center"/>
          </w:tcPr>
          <w:p w:rsidRPr="009C54AE" w:rsidR="0085747A" w:rsidP="009C54AE" w:rsidRDefault="0071620A" w14:paraId="59C1A4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479621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4DA5CD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493977" w:rsidTr="00112634" w14:paraId="5C8165D1" w14:textId="77777777">
        <w:tc>
          <w:tcPr>
            <w:tcW w:w="1962" w:type="dxa"/>
          </w:tcPr>
          <w:p w:rsidRPr="009C54AE" w:rsidR="00493977" w:rsidP="00493977" w:rsidRDefault="00493977" w14:paraId="38E5795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Pr="00406989" w:rsidR="00493977" w:rsidP="00493977" w:rsidRDefault="00ED277C" w14:paraId="742CF783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06989">
              <w:rPr>
                <w:rFonts w:ascii="Corbel" w:hAnsi="Corbel"/>
                <w:smallCaps/>
                <w:sz w:val="24"/>
                <w:szCs w:val="24"/>
              </w:rPr>
              <w:t xml:space="preserve">Kolokwium </w:t>
            </w:r>
          </w:p>
        </w:tc>
        <w:tc>
          <w:tcPr>
            <w:tcW w:w="2117" w:type="dxa"/>
          </w:tcPr>
          <w:p w:rsidRPr="00406989" w:rsidR="00493977" w:rsidP="00406989" w:rsidRDefault="00493977" w14:paraId="0F810EEE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06989">
              <w:rPr>
                <w:rFonts w:ascii="Corbel" w:hAnsi="Corbel"/>
                <w:smallCaps/>
                <w:sz w:val="24"/>
                <w:szCs w:val="24"/>
              </w:rPr>
              <w:t>konw</w:t>
            </w:r>
            <w:r w:rsidR="00406989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</w:tc>
      </w:tr>
      <w:tr w:rsidRPr="009C54AE" w:rsidR="00406989" w:rsidTr="00112634" w14:paraId="0C522A73" w14:textId="77777777">
        <w:tc>
          <w:tcPr>
            <w:tcW w:w="1962" w:type="dxa"/>
          </w:tcPr>
          <w:p w:rsidRPr="009C54AE" w:rsidR="00406989" w:rsidP="00ED277C" w:rsidRDefault="00406989" w14:paraId="7E00188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Pr="00406989" w:rsidR="00406989" w:rsidP="00ED277C" w:rsidRDefault="00406989" w14:paraId="0D71BCE5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06989">
              <w:rPr>
                <w:rFonts w:ascii="Corbel" w:hAnsi="Corbel"/>
                <w:smallCaps/>
                <w:sz w:val="24"/>
                <w:szCs w:val="24"/>
              </w:rPr>
              <w:t xml:space="preserve">Kolokwium </w:t>
            </w:r>
          </w:p>
        </w:tc>
        <w:tc>
          <w:tcPr>
            <w:tcW w:w="2117" w:type="dxa"/>
          </w:tcPr>
          <w:p w:rsidR="00406989" w:rsidP="00406989" w:rsidRDefault="00406989" w14:paraId="64422AC8" w14:textId="77777777">
            <w:pPr>
              <w:spacing w:after="0"/>
            </w:pPr>
            <w:r w:rsidRPr="00B04957">
              <w:rPr>
                <w:rFonts w:ascii="Corbel" w:hAnsi="Corbel"/>
                <w:smallCaps/>
                <w:sz w:val="24"/>
                <w:szCs w:val="24"/>
              </w:rPr>
              <w:t>konw.</w:t>
            </w:r>
          </w:p>
        </w:tc>
      </w:tr>
      <w:tr w:rsidRPr="009C54AE" w:rsidR="00406989" w:rsidTr="00112634" w14:paraId="5DA95439" w14:textId="77777777">
        <w:tc>
          <w:tcPr>
            <w:tcW w:w="1962" w:type="dxa"/>
          </w:tcPr>
          <w:p w:rsidRPr="009C54AE" w:rsidR="00406989" w:rsidP="00ED277C" w:rsidRDefault="00406989" w14:paraId="17267E2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Pr="00406989" w:rsidR="00406989" w:rsidP="00ED277C" w:rsidRDefault="00406989" w14:paraId="39517D2A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06989">
              <w:rPr>
                <w:rFonts w:ascii="Corbel" w:hAnsi="Corbel"/>
                <w:smallCaps/>
                <w:sz w:val="24"/>
                <w:szCs w:val="24"/>
              </w:rPr>
              <w:t xml:space="preserve">Kolokwium </w:t>
            </w:r>
          </w:p>
        </w:tc>
        <w:tc>
          <w:tcPr>
            <w:tcW w:w="2117" w:type="dxa"/>
          </w:tcPr>
          <w:p w:rsidR="00406989" w:rsidP="00406989" w:rsidRDefault="00406989" w14:paraId="2A29A376" w14:textId="77777777">
            <w:pPr>
              <w:spacing w:after="0"/>
            </w:pPr>
            <w:r w:rsidRPr="00B04957">
              <w:rPr>
                <w:rFonts w:ascii="Corbel" w:hAnsi="Corbel"/>
                <w:smallCaps/>
                <w:sz w:val="24"/>
                <w:szCs w:val="24"/>
              </w:rPr>
              <w:t>konw.</w:t>
            </w:r>
          </w:p>
        </w:tc>
      </w:tr>
      <w:tr w:rsidRPr="009C54AE" w:rsidR="00406989" w:rsidTr="00112634" w14:paraId="21F5CB81" w14:textId="77777777">
        <w:tc>
          <w:tcPr>
            <w:tcW w:w="1962" w:type="dxa"/>
          </w:tcPr>
          <w:p w:rsidRPr="009C54AE" w:rsidR="00406989" w:rsidP="00ED277C" w:rsidRDefault="00406989" w14:paraId="09C04E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Pr="00406989" w:rsidR="00406989" w:rsidP="00ED277C" w:rsidRDefault="00406989" w14:paraId="79B3C8B9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06989">
              <w:rPr>
                <w:rFonts w:ascii="Corbel" w:hAnsi="Corbel"/>
                <w:smallCaps/>
                <w:sz w:val="24"/>
                <w:szCs w:val="24"/>
              </w:rPr>
              <w:t xml:space="preserve">Kolokwium </w:t>
            </w:r>
          </w:p>
        </w:tc>
        <w:tc>
          <w:tcPr>
            <w:tcW w:w="2117" w:type="dxa"/>
          </w:tcPr>
          <w:p w:rsidR="00406989" w:rsidP="00406989" w:rsidRDefault="00406989" w14:paraId="7A35874E" w14:textId="77777777">
            <w:pPr>
              <w:spacing w:after="0"/>
            </w:pPr>
            <w:r w:rsidRPr="00B04957">
              <w:rPr>
                <w:rFonts w:ascii="Corbel" w:hAnsi="Corbel"/>
                <w:smallCaps/>
                <w:sz w:val="24"/>
                <w:szCs w:val="24"/>
              </w:rPr>
              <w:t>konw.</w:t>
            </w:r>
          </w:p>
        </w:tc>
      </w:tr>
      <w:tr w:rsidRPr="009C54AE" w:rsidR="00406989" w:rsidTr="00112634" w14:paraId="5FCB3B6F" w14:textId="77777777">
        <w:tc>
          <w:tcPr>
            <w:tcW w:w="1962" w:type="dxa"/>
          </w:tcPr>
          <w:p w:rsidRPr="009C54AE" w:rsidR="00406989" w:rsidP="00ED277C" w:rsidRDefault="00406989" w14:paraId="2DCF275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:rsidRPr="00406989" w:rsidR="00406989" w:rsidP="00ED277C" w:rsidRDefault="00406989" w14:paraId="32AAFB74" w14:textId="7777777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06989">
              <w:rPr>
                <w:rFonts w:ascii="Corbel" w:hAnsi="Corbel"/>
                <w:smallCaps/>
                <w:sz w:val="24"/>
                <w:szCs w:val="24"/>
              </w:rPr>
              <w:t xml:space="preserve">Kolokwium </w:t>
            </w:r>
          </w:p>
        </w:tc>
        <w:tc>
          <w:tcPr>
            <w:tcW w:w="2117" w:type="dxa"/>
          </w:tcPr>
          <w:p w:rsidR="00406989" w:rsidP="00406989" w:rsidRDefault="00406989" w14:paraId="1770F88D" w14:textId="77777777">
            <w:pPr>
              <w:spacing w:after="0"/>
            </w:pPr>
            <w:r w:rsidRPr="00B04957">
              <w:rPr>
                <w:rFonts w:ascii="Corbel" w:hAnsi="Corbel"/>
                <w:smallCaps/>
                <w:sz w:val="24"/>
                <w:szCs w:val="24"/>
              </w:rPr>
              <w:t>konw.</w:t>
            </w:r>
          </w:p>
        </w:tc>
      </w:tr>
      <w:tr w:rsidRPr="009C54AE" w:rsidR="00406989" w:rsidTr="00112634" w14:paraId="5A9467CB" w14:textId="77777777">
        <w:tc>
          <w:tcPr>
            <w:tcW w:w="1962" w:type="dxa"/>
          </w:tcPr>
          <w:p w:rsidR="00406989" w:rsidP="00ED277C" w:rsidRDefault="00406989" w14:paraId="1E73F4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Pr="00406989" w:rsidR="00406989" w:rsidP="00884A23" w:rsidRDefault="00406989" w14:paraId="55FEDE32" w14:textId="77777777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406989" w:rsidP="00406989" w:rsidRDefault="00406989" w14:paraId="2E5FC323" w14:textId="77777777">
            <w:pPr>
              <w:spacing w:after="0"/>
            </w:pPr>
            <w:r w:rsidRPr="00B04957">
              <w:rPr>
                <w:rFonts w:ascii="Corbel" w:hAnsi="Corbel"/>
                <w:smallCaps/>
                <w:sz w:val="24"/>
                <w:szCs w:val="24"/>
              </w:rPr>
              <w:t>konw.</w:t>
            </w:r>
          </w:p>
        </w:tc>
      </w:tr>
    </w:tbl>
    <w:p w:rsidRPr="009C54AE" w:rsidR="00923D7D" w:rsidP="009C54AE" w:rsidRDefault="00923D7D" w14:paraId="6D98A12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0AFAEE5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2946DB8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493977" w:rsidTr="00493977" w14:paraId="4FD67126" w14:textId="77777777">
        <w:tc>
          <w:tcPr>
            <w:tcW w:w="9520" w:type="dxa"/>
          </w:tcPr>
          <w:p w:rsidR="00ED277C" w:rsidP="00ED277C" w:rsidRDefault="00493977" w14:paraId="6828F914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Warunkiem zaliczenia przedmiotu jest uzyskanie pozytywnej oceny z</w:t>
            </w:r>
            <w:r w:rsidR="00ED277C">
              <w:rPr>
                <w:rFonts w:ascii="Corbel" w:hAnsi="Corbel"/>
                <w:sz w:val="24"/>
                <w:szCs w:val="24"/>
              </w:rPr>
              <w:t xml:space="preserve"> kolokwium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="00ED277C" w:rsidP="00ED277C" w:rsidRDefault="00ED277C" w14:paraId="31E8FD90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 w formie pisemnej </w:t>
            </w:r>
            <w:r w:rsidRPr="00472ADB">
              <w:rPr>
                <w:rFonts w:ascii="Corbel" w:hAnsi="Corbel"/>
                <w:sz w:val="24"/>
                <w:szCs w:val="24"/>
              </w:rPr>
              <w:t>składa się z 3 pytań obejmujących całość materiału.</w:t>
            </w:r>
            <w:r>
              <w:rPr>
                <w:rFonts w:ascii="Corbel" w:hAnsi="Corbel"/>
                <w:sz w:val="24"/>
                <w:szCs w:val="24"/>
              </w:rPr>
              <w:t xml:space="preserve"> Studenci przystępujący do kolokwium są dzieleni na dwie grupy. Każda z grup otrzymuje losowo wybrany zestaw pytań. </w:t>
            </w:r>
          </w:p>
          <w:p w:rsidR="00ED277C" w:rsidP="00ED277C" w:rsidRDefault="00ED277C" w14:paraId="5997CC1D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  <w:p w:rsidRPr="00472ADB" w:rsidR="00ED277C" w:rsidP="00ED277C" w:rsidRDefault="00ED277C" w14:paraId="68BDF04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2ADB">
              <w:rPr>
                <w:rFonts w:ascii="Corbel" w:hAnsi="Corbel"/>
                <w:sz w:val="24"/>
                <w:szCs w:val="24"/>
              </w:rPr>
              <w:t>Każde pytanie oceniane jest wg poniższych kryteriów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Pr="00472ADB" w:rsidR="00ED277C" w:rsidP="00ED277C" w:rsidRDefault="00ED277C" w14:paraId="432D615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2ADB">
              <w:rPr>
                <w:rFonts w:ascii="Corbel" w:hAnsi="Corbel"/>
                <w:sz w:val="24"/>
                <w:szCs w:val="24"/>
              </w:rPr>
              <w:t xml:space="preserve">0 </w:t>
            </w:r>
            <w:r>
              <w:rPr>
                <w:rFonts w:ascii="Corbel" w:hAnsi="Corbel"/>
                <w:sz w:val="24"/>
                <w:szCs w:val="24"/>
              </w:rPr>
              <w:t xml:space="preserve">pkt </w:t>
            </w:r>
            <w:r w:rsidRPr="00472ADB">
              <w:rPr>
                <w:rFonts w:ascii="Corbel" w:hAnsi="Corbel"/>
                <w:sz w:val="24"/>
                <w:szCs w:val="24"/>
              </w:rPr>
              <w:t>– nie posiada wiedzy</w:t>
            </w:r>
          </w:p>
          <w:p w:rsidRPr="00472ADB" w:rsidR="00ED277C" w:rsidP="00ED277C" w:rsidRDefault="00ED277C" w14:paraId="75BA036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 pkt – </w:t>
            </w:r>
            <w:r w:rsidRPr="00472ADB">
              <w:rPr>
                <w:rFonts w:ascii="Corbel" w:hAnsi="Corbel"/>
                <w:sz w:val="24"/>
                <w:szCs w:val="24"/>
              </w:rPr>
              <w:t xml:space="preserve">posiada </w:t>
            </w:r>
            <w:r>
              <w:rPr>
                <w:rFonts w:ascii="Corbel" w:hAnsi="Corbel"/>
                <w:sz w:val="24"/>
                <w:szCs w:val="24"/>
              </w:rPr>
              <w:t xml:space="preserve">minimalną wiedzę w danym zakresie </w:t>
            </w:r>
          </w:p>
          <w:p w:rsidRPr="00472ADB" w:rsidR="00ED277C" w:rsidP="00ED277C" w:rsidRDefault="00ED277C" w14:paraId="5E32A6F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 pkt – </w:t>
            </w:r>
            <w:r w:rsidRPr="00472ADB">
              <w:rPr>
                <w:rFonts w:ascii="Corbel" w:hAnsi="Corbel"/>
                <w:sz w:val="24"/>
                <w:szCs w:val="24"/>
              </w:rPr>
              <w:t xml:space="preserve">posiada </w:t>
            </w:r>
            <w:r>
              <w:rPr>
                <w:rFonts w:ascii="Corbel" w:hAnsi="Corbel"/>
                <w:sz w:val="24"/>
                <w:szCs w:val="24"/>
              </w:rPr>
              <w:t xml:space="preserve">zadowalającą </w:t>
            </w:r>
            <w:r w:rsidRPr="00472ADB">
              <w:rPr>
                <w:rFonts w:ascii="Corbel" w:hAnsi="Corbel"/>
                <w:sz w:val="24"/>
                <w:szCs w:val="24"/>
              </w:rPr>
              <w:t xml:space="preserve">wiedzę </w:t>
            </w:r>
            <w:r>
              <w:rPr>
                <w:rFonts w:ascii="Corbel" w:hAnsi="Corbel"/>
                <w:sz w:val="24"/>
                <w:szCs w:val="24"/>
              </w:rPr>
              <w:t>w danym zakresie</w:t>
            </w:r>
          </w:p>
          <w:p w:rsidR="00ED277C" w:rsidP="00ED277C" w:rsidRDefault="00ED277C" w14:paraId="320BE4A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pkt – </w:t>
            </w:r>
            <w:r w:rsidRPr="00472ADB">
              <w:rPr>
                <w:rFonts w:ascii="Corbel" w:hAnsi="Corbel"/>
                <w:sz w:val="24"/>
                <w:szCs w:val="24"/>
              </w:rPr>
              <w:t xml:space="preserve">posiada </w:t>
            </w:r>
            <w:r>
              <w:rPr>
                <w:rFonts w:ascii="Corbel" w:hAnsi="Corbel"/>
                <w:sz w:val="24"/>
                <w:szCs w:val="24"/>
              </w:rPr>
              <w:t xml:space="preserve">wyczerpującą wiedzę w danym zakresie </w:t>
            </w:r>
          </w:p>
          <w:p w:rsidRPr="00472ADB" w:rsidR="00ED277C" w:rsidP="00ED277C" w:rsidRDefault="00ED277C" w14:paraId="110FFD3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194"/>
              <w:gridCol w:w="20"/>
            </w:tblGrid>
            <w:tr w:rsidRPr="00472ADB" w:rsidR="00ED277C" w:rsidTr="00441A20" w14:paraId="7C713353" w14:textId="77777777">
              <w:trPr>
                <w:trHeight w:val="109"/>
              </w:trPr>
              <w:tc>
                <w:tcPr>
                  <w:tcW w:w="9194" w:type="dxa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15"/>
                    <w:gridCol w:w="693"/>
                  </w:tblGrid>
                  <w:tr w:rsidR="00ED277C" w:rsidTr="00441A20" w14:paraId="64BF7BBB" w14:textId="77777777">
                    <w:trPr>
                      <w:trHeight w:val="109"/>
                    </w:trPr>
                    <w:tc>
                      <w:tcPr>
                        <w:tcW w:w="0" w:type="auto"/>
                        <w:hideMark/>
                      </w:tcPr>
                      <w:p w:rsidR="00ED277C" w:rsidP="00ED277C" w:rsidRDefault="00ED277C" w14:paraId="33726693" w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Punkty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D277C" w:rsidP="00ED277C" w:rsidRDefault="00ED277C" w14:paraId="051ABD1D" w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Ocena </w:t>
                        </w:r>
                      </w:p>
                    </w:tc>
                  </w:tr>
                  <w:tr w:rsidR="00ED277C" w:rsidTr="00441A20" w14:paraId="3314983E" w14:textId="77777777">
                    <w:trPr>
                      <w:trHeight w:val="109"/>
                    </w:trPr>
                    <w:tc>
                      <w:tcPr>
                        <w:tcW w:w="0" w:type="auto"/>
                        <w:hideMark/>
                      </w:tcPr>
                      <w:p w:rsidR="00ED277C" w:rsidP="00ED277C" w:rsidRDefault="00ED277C" w14:paraId="682E1BBC" w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0-4 pkt.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D277C" w:rsidP="00ED277C" w:rsidRDefault="00ED277C" w14:paraId="60A5AEB3" w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2.0 </w:t>
                        </w:r>
                      </w:p>
                    </w:tc>
                  </w:tr>
                  <w:tr w:rsidR="00ED277C" w:rsidTr="00441A20" w14:paraId="5AF8F990" w14:textId="77777777">
                    <w:trPr>
                      <w:trHeight w:val="109"/>
                    </w:trPr>
                    <w:tc>
                      <w:tcPr>
                        <w:tcW w:w="0" w:type="auto"/>
                        <w:hideMark/>
                      </w:tcPr>
                      <w:p w:rsidR="00ED277C" w:rsidP="00ED277C" w:rsidRDefault="00ED277C" w14:paraId="446D54D0" w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5 pkt.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D277C" w:rsidP="00ED277C" w:rsidRDefault="00ED277C" w14:paraId="522078D9" w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3.0 </w:t>
                        </w:r>
                      </w:p>
                    </w:tc>
                  </w:tr>
                  <w:tr w:rsidR="00ED277C" w:rsidTr="00441A20" w14:paraId="0DE57C45" w14:textId="77777777">
                    <w:trPr>
                      <w:trHeight w:val="144"/>
                    </w:trPr>
                    <w:tc>
                      <w:tcPr>
                        <w:tcW w:w="0" w:type="auto"/>
                        <w:hideMark/>
                      </w:tcPr>
                      <w:p w:rsidR="00ED277C" w:rsidP="00ED277C" w:rsidRDefault="00ED277C" w14:paraId="2A4DFB4D" w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6 pkt.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D277C" w:rsidP="00ED277C" w:rsidRDefault="00ED277C" w14:paraId="66161A40" w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3.5 </w:t>
                        </w:r>
                      </w:p>
                    </w:tc>
                  </w:tr>
                  <w:tr w:rsidR="00ED277C" w:rsidTr="00441A20" w14:paraId="43B0F70A" w14:textId="77777777">
                    <w:trPr>
                      <w:trHeight w:val="109"/>
                    </w:trPr>
                    <w:tc>
                      <w:tcPr>
                        <w:tcW w:w="0" w:type="auto"/>
                        <w:hideMark/>
                      </w:tcPr>
                      <w:p w:rsidR="00ED277C" w:rsidP="00ED277C" w:rsidRDefault="00ED277C" w14:paraId="0996658E" w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7 pkt.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D277C" w:rsidP="00ED277C" w:rsidRDefault="00ED277C" w14:paraId="3D13D695" w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4.0 </w:t>
                        </w:r>
                      </w:p>
                    </w:tc>
                  </w:tr>
                  <w:tr w:rsidR="00ED277C" w:rsidTr="00441A20" w14:paraId="719C14F0" w14:textId="77777777">
                    <w:trPr>
                      <w:trHeight w:val="109"/>
                    </w:trPr>
                    <w:tc>
                      <w:tcPr>
                        <w:tcW w:w="0" w:type="auto"/>
                        <w:hideMark/>
                      </w:tcPr>
                      <w:p w:rsidR="00ED277C" w:rsidP="00ED277C" w:rsidRDefault="00ED277C" w14:paraId="50BA65DE" w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8 pkt.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ED277C" w:rsidP="00ED277C" w:rsidRDefault="00ED277C" w14:paraId="167A8928" w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4.5 </w:t>
                        </w:r>
                      </w:p>
                    </w:tc>
                  </w:tr>
                  <w:tr w:rsidR="00ED277C" w:rsidTr="00441A20" w14:paraId="2540207F" w14:textId="77777777">
                    <w:trPr>
                      <w:trHeight w:val="315"/>
                    </w:trPr>
                    <w:tc>
                      <w:tcPr>
                        <w:tcW w:w="0" w:type="auto"/>
                        <w:hideMark/>
                      </w:tcPr>
                      <w:p w:rsidR="00ED277C" w:rsidP="00ED277C" w:rsidRDefault="00ED277C" w14:paraId="03B69EB7" w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9 pkt.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B81849" w:rsidP="00ED277C" w:rsidRDefault="00ED277C" w14:paraId="0D855D02" w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rbel" w:hAnsi="Corbel"/>
                            <w:sz w:val="24"/>
                            <w:szCs w:val="24"/>
                          </w:rPr>
                          <w:t xml:space="preserve"> 5.0 </w:t>
                        </w:r>
                      </w:p>
                      <w:p w:rsidR="00B81849" w:rsidP="00ED277C" w:rsidRDefault="00B81849" w14:paraId="6B699379" w14:textId="77777777">
                        <w:pPr>
                          <w:pStyle w:val="Akapitzlist"/>
                          <w:spacing w:after="0" w:line="240" w:lineRule="auto"/>
                          <w:ind w:left="0"/>
                          <w:rPr>
                            <w:rFonts w:ascii="Corbel" w:hAnsi="Corbe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ED277C" w:rsidP="00ED277C" w:rsidRDefault="00ED277C" w14:paraId="3FE9F23F" w14:textId="77777777">
                  <w:pPr>
                    <w:pStyle w:val="Akapitzlist"/>
                    <w:spacing w:after="0" w:line="240" w:lineRule="auto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</w:p>
                <w:p w:rsidRPr="00FD1F4C" w:rsidR="00441A20" w:rsidP="00441A20" w:rsidRDefault="00B81849" w14:paraId="43A169E8" w14:textId="77777777">
                  <w:pPr>
                    <w:spacing w:after="0" w:line="240" w:lineRule="auto"/>
                    <w:rPr>
                      <w:rFonts w:ascii="Corbel" w:hAnsi="Corbel" w:cs="Tahoma"/>
                      <w:sz w:val="24"/>
                      <w:szCs w:val="24"/>
                    </w:rPr>
                  </w:pPr>
                  <w:r w:rsidRPr="00FD1F4C">
                    <w:rPr>
                      <w:rFonts w:ascii="Corbel" w:hAnsi="Corbel"/>
                      <w:sz w:val="24"/>
                      <w:szCs w:val="24"/>
                    </w:rPr>
                    <w:t>Dodatkowo student może uzyskać punkty za aktywność (udział w dyskusjach problemowych)</w:t>
                  </w:r>
                  <w:r w:rsidRPr="00FD1F4C" w:rsidR="00441A20">
                    <w:rPr>
                      <w:rFonts w:ascii="Corbel" w:hAnsi="Corbel"/>
                      <w:sz w:val="24"/>
                      <w:szCs w:val="24"/>
                    </w:rPr>
                    <w:t xml:space="preserve"> – maksymalnie 3 pkt. Udział w dyskusjach problemowych jest oceniany następująco:</w:t>
                  </w:r>
                </w:p>
                <w:p w:rsidRPr="00FD1F4C" w:rsidR="00441A20" w:rsidP="00441A20" w:rsidRDefault="00441A20" w14:paraId="1E0FF6E1" w14:textId="77777777">
                  <w:pPr>
                    <w:spacing w:after="0" w:line="240" w:lineRule="auto"/>
                    <w:rPr>
                      <w:rFonts w:ascii="Corbel" w:hAnsi="Corbel" w:cs="Tahoma"/>
                      <w:sz w:val="24"/>
                      <w:szCs w:val="24"/>
                    </w:rPr>
                  </w:pPr>
                  <w:r w:rsidRPr="00FD1F4C">
                    <w:rPr>
                      <w:rFonts w:ascii="Corbel" w:hAnsi="Corbel" w:cs="Tahoma"/>
                      <w:sz w:val="24"/>
                      <w:szCs w:val="24"/>
                    </w:rPr>
                    <w:t>1 pkt – brak wpływu na ocenę końcową</w:t>
                  </w:r>
                </w:p>
                <w:p w:rsidRPr="00FD1F4C" w:rsidR="00441A20" w:rsidP="00441A20" w:rsidRDefault="00441A20" w14:paraId="3D89276A" w14:textId="77777777">
                  <w:pPr>
                    <w:spacing w:after="0" w:line="240" w:lineRule="auto"/>
                    <w:rPr>
                      <w:rFonts w:ascii="Corbel" w:hAnsi="Corbel" w:cs="Tahoma"/>
                      <w:sz w:val="24"/>
                      <w:szCs w:val="24"/>
                    </w:rPr>
                  </w:pPr>
                  <w:r w:rsidRPr="00FD1F4C">
                    <w:rPr>
                      <w:rFonts w:ascii="Corbel" w:hAnsi="Corbel" w:cs="Tahoma"/>
                      <w:sz w:val="24"/>
                      <w:szCs w:val="24"/>
                    </w:rPr>
                    <w:t>2 pkt – ocena końcowa zwiększona o 0,5 stopnia</w:t>
                  </w:r>
                </w:p>
                <w:p w:rsidRPr="00FD1F4C" w:rsidR="00B81849" w:rsidP="00441A20" w:rsidRDefault="00441A20" w14:paraId="56FC2E9A" w14:textId="77777777">
                  <w:pPr>
                    <w:spacing w:after="0" w:line="240" w:lineRule="auto"/>
                    <w:rPr>
                      <w:rFonts w:ascii="Corbel" w:hAnsi="Corbel" w:cs="Tahoma"/>
                      <w:sz w:val="24"/>
                      <w:szCs w:val="24"/>
                    </w:rPr>
                  </w:pPr>
                  <w:r w:rsidRPr="00FD1F4C">
                    <w:rPr>
                      <w:rFonts w:ascii="Corbel" w:hAnsi="Corbel" w:cs="Tahoma"/>
                      <w:sz w:val="24"/>
                      <w:szCs w:val="24"/>
                    </w:rPr>
                    <w:t>3 pkt – ocena końcowa zwiększona o 1 stopień</w:t>
                  </w:r>
                </w:p>
                <w:p w:rsidRPr="00441A20" w:rsidR="00B203CD" w:rsidP="00441A20" w:rsidRDefault="00B203CD" w14:paraId="1F72F646" w14:textId="77777777">
                  <w:pPr>
                    <w:spacing w:after="0" w:line="240" w:lineRule="auto"/>
                    <w:rPr>
                      <w:rFonts w:ascii="Corbel" w:hAnsi="Corbel" w:cs="Tahoma"/>
                      <w:sz w:val="24"/>
                      <w:szCs w:val="24"/>
                    </w:rPr>
                  </w:pPr>
                </w:p>
              </w:tc>
              <w:tc>
                <w:tcPr>
                  <w:tcW w:w="20" w:type="dxa"/>
                  <w:shd w:val="clear" w:color="auto" w:fill="auto"/>
                </w:tcPr>
                <w:p w:rsidRPr="00472ADB" w:rsidR="00ED277C" w:rsidP="00ED277C" w:rsidRDefault="00ED277C" w14:paraId="08CE6F91" w14:textId="77777777">
                  <w:pPr>
                    <w:pStyle w:val="Akapitzlist"/>
                    <w:spacing w:after="0" w:line="240" w:lineRule="auto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</w:tr>
          </w:tbl>
          <w:p w:rsidRPr="00FA050C" w:rsidR="00493977" w:rsidP="00493977" w:rsidRDefault="00493977" w14:paraId="61CDCEAD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</w:tr>
    </w:tbl>
    <w:p w:rsidR="00671DB0" w:rsidP="00ED277C" w:rsidRDefault="00671DB0" w14:paraId="6BB9E253" w14:textId="77777777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:rsidR="00671DB0" w:rsidP="00441A20" w:rsidRDefault="00671DB0" w14:paraId="23DE523C" w14:textId="77777777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:rsidRPr="009C54AE" w:rsidR="009F4610" w:rsidP="00441A20" w:rsidRDefault="0085747A" w14:paraId="32066DA3" w14:textId="77777777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52E5622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14B7F8EE" w14:paraId="63D9DE79" w14:textId="77777777">
        <w:tc>
          <w:tcPr>
            <w:tcW w:w="4902" w:type="dxa"/>
            <w:vAlign w:val="center"/>
          </w:tcPr>
          <w:p w:rsidRPr="009C54AE" w:rsidR="0085747A" w:rsidP="009C54AE" w:rsidRDefault="00C61DC5" w14:paraId="4C452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9C54AE" w:rsidR="0085747A" w:rsidP="009C54AE" w:rsidRDefault="00C61DC5" w14:paraId="4BAACC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14B7F8EE" w14:paraId="33247FDA" w14:textId="77777777">
        <w:tc>
          <w:tcPr>
            <w:tcW w:w="4902" w:type="dxa"/>
          </w:tcPr>
          <w:p w:rsidRPr="009C54AE" w:rsidR="0085747A" w:rsidP="009C54AE" w:rsidRDefault="00C61DC5" w14:paraId="1943409D" w14:textId="186A41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9C54AE" w:rsidR="0085747A" w:rsidP="009C54AE" w:rsidRDefault="00FA050C" w14:paraId="60DA321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F63E0E" w:rsidTr="14B7F8EE" w14:paraId="4C07F30F" w14:textId="77777777">
        <w:tc>
          <w:tcPr>
            <w:tcW w:w="4902" w:type="dxa"/>
          </w:tcPr>
          <w:p w:rsidRPr="009C54AE" w:rsidR="00F63E0E" w:rsidP="00F63E0E" w:rsidRDefault="00F63E0E" w14:paraId="2750A6C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F63E0E" w:rsidP="00066443" w:rsidRDefault="00066443" w14:paraId="7A4FDFC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881108">
              <w:rPr>
                <w:rFonts w:ascii="Corbel" w:hAnsi="Corbel"/>
                <w:sz w:val="24"/>
                <w:szCs w:val="24"/>
              </w:rPr>
              <w:t>, w kolokwium końcowym</w:t>
            </w:r>
            <w:r w:rsidRPr="009C54AE" w:rsidR="00F63E0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Pr="009C54AE" w:rsidR="00F63E0E" w:rsidP="00F63E0E" w:rsidRDefault="002D5FAD" w14:paraId="78941E4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F63E0E" w:rsidTr="14B7F8EE" w14:paraId="4E90FFC1" w14:textId="77777777">
        <w:tc>
          <w:tcPr>
            <w:tcW w:w="4902" w:type="dxa"/>
          </w:tcPr>
          <w:p w:rsidRPr="009C54AE" w:rsidR="00F63E0E" w:rsidP="00F63E0E" w:rsidRDefault="00F63E0E" w14:paraId="7660431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F63E0E" w:rsidP="00FA050C" w:rsidRDefault="00F63E0E" w14:paraId="2B4145A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881108">
              <w:rPr>
                <w:rFonts w:ascii="Corbel" w:hAnsi="Corbel"/>
                <w:sz w:val="24"/>
                <w:szCs w:val="24"/>
              </w:rPr>
              <w:t xml:space="preserve">przygotowanie się do zajęć, </w:t>
            </w:r>
            <w:r w:rsidR="00493977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="00066443">
              <w:rPr>
                <w:rFonts w:ascii="Corbel" w:hAnsi="Corbel"/>
                <w:sz w:val="24"/>
                <w:szCs w:val="24"/>
              </w:rPr>
              <w:t>).</w:t>
            </w:r>
          </w:p>
        </w:tc>
        <w:tc>
          <w:tcPr>
            <w:tcW w:w="4618" w:type="dxa"/>
          </w:tcPr>
          <w:p w:rsidRPr="009C54AE" w:rsidR="00F63E0E" w:rsidP="00F63E0E" w:rsidRDefault="00E57D66" w14:paraId="4BFDD70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Pr="009C54AE" w:rsidR="00F63E0E" w:rsidTr="14B7F8EE" w14:paraId="00D7B6FD" w14:textId="77777777">
        <w:tc>
          <w:tcPr>
            <w:tcW w:w="4902" w:type="dxa"/>
          </w:tcPr>
          <w:p w:rsidRPr="009C54AE" w:rsidR="00F63E0E" w:rsidP="00F63E0E" w:rsidRDefault="00F63E0E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9C54AE" w:rsidR="00F63E0E" w:rsidP="00F63E0E" w:rsidRDefault="00FA050C" w14:paraId="174B121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E57D6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9C54AE" w:rsidR="00F63E0E" w:rsidTr="14B7F8EE" w14:paraId="0AD00C0E" w14:textId="77777777">
        <w:tc>
          <w:tcPr>
            <w:tcW w:w="4902" w:type="dxa"/>
          </w:tcPr>
          <w:p w:rsidRPr="009C54AE" w:rsidR="00F63E0E" w:rsidP="00F63E0E" w:rsidRDefault="00F63E0E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E638C7" w:rsidR="00F63E0E" w:rsidP="14B7F8EE" w:rsidRDefault="00FA050C" w14:paraId="7144751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4B7F8E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6BBE219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7547A0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0334C7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5043CB0F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E11DC2" w:rsidTr="7E7B37ED" w14:paraId="0E8E8FC4" w14:textId="77777777">
        <w:trPr>
          <w:trHeight w:val="397"/>
        </w:trPr>
        <w:tc>
          <w:tcPr>
            <w:tcW w:w="3544" w:type="dxa"/>
            <w:tcMar/>
          </w:tcPr>
          <w:p w:rsidRPr="009C54AE" w:rsidR="00E11DC2" w:rsidP="00E11DC2" w:rsidRDefault="00E11DC2" w14:paraId="146D66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E11DC2" w:rsidP="14B7F8EE" w:rsidRDefault="34808885" w14:paraId="5AA2FE90" w14:textId="649053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4B7F8EE">
              <w:rPr>
                <w:rFonts w:ascii="Corbel" w:hAnsi="Corbel"/>
                <w:b w:val="0"/>
                <w:color w:val="000000" w:themeColor="text1"/>
              </w:rPr>
              <w:t>n</w:t>
            </w:r>
            <w:r w:rsidRPr="14B7F8EE" w:rsidR="00E11DC2">
              <w:rPr>
                <w:rFonts w:ascii="Corbel" w:hAnsi="Corbel"/>
                <w:b w:val="0"/>
                <w:color w:val="000000" w:themeColor="text1"/>
              </w:rPr>
              <w:t>ie dotyczy</w:t>
            </w:r>
          </w:p>
        </w:tc>
      </w:tr>
      <w:tr w:rsidRPr="009C54AE" w:rsidR="00E11DC2" w:rsidTr="7E7B37ED" w14:paraId="605F859D" w14:textId="77777777">
        <w:trPr>
          <w:trHeight w:val="397"/>
        </w:trPr>
        <w:tc>
          <w:tcPr>
            <w:tcW w:w="3544" w:type="dxa"/>
            <w:tcMar/>
          </w:tcPr>
          <w:p w:rsidRPr="009C54AE" w:rsidR="00E11DC2" w:rsidP="00E11DC2" w:rsidRDefault="00E11DC2" w14:paraId="05EFD7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E11DC2" w:rsidP="14B7F8EE" w:rsidRDefault="35B9DBAB" w14:paraId="37524492" w14:textId="27A9EA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4B7F8EE">
              <w:rPr>
                <w:rFonts w:ascii="Corbel" w:hAnsi="Corbel"/>
                <w:b w:val="0"/>
                <w:color w:val="000000" w:themeColor="text1"/>
              </w:rPr>
              <w:t>n</w:t>
            </w:r>
            <w:r w:rsidRPr="14B7F8EE" w:rsidR="00E11DC2">
              <w:rPr>
                <w:rFonts w:ascii="Corbel" w:hAnsi="Corbel"/>
                <w:b w:val="0"/>
                <w:color w:val="000000" w:themeColor="text1"/>
              </w:rPr>
              <w:t>ie dotyczy</w:t>
            </w:r>
          </w:p>
        </w:tc>
      </w:tr>
    </w:tbl>
    <w:p w:rsidRPr="009C54AE" w:rsidR="003E1941" w:rsidP="009C54AE" w:rsidRDefault="003E1941" w14:paraId="07459315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630DC2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6537F28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448" w:type="dxa"/>
        <w:tblInd w:w="3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48"/>
      </w:tblGrid>
      <w:tr w:rsidRPr="009C54AE" w:rsidR="00493977" w:rsidTr="7E7B37ED" w14:paraId="5F185C6E" w14:textId="77777777">
        <w:trPr>
          <w:trHeight w:val="397"/>
        </w:trPr>
        <w:tc>
          <w:tcPr>
            <w:tcW w:w="8448" w:type="dxa"/>
            <w:tcMar/>
          </w:tcPr>
          <w:p w:rsidR="00493977" w:rsidP="00884A23" w:rsidRDefault="00493977" w14:paraId="729C9695" w14:textId="23ACDCC3">
            <w:pPr>
              <w:pStyle w:val="Punktygwne"/>
              <w:spacing w:before="0" w:after="0"/>
              <w:ind w:left="357" w:hanging="357"/>
              <w:rPr>
                <w:rFonts w:ascii="Corbel" w:hAnsi="Corbel"/>
                <w:smallCaps w:val="0"/>
                <w:szCs w:val="24"/>
              </w:rPr>
            </w:pPr>
            <w:r w:rsidRPr="0000234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00234D" w:rsidR="0000234D" w:rsidP="00884A23" w:rsidRDefault="0000234D" w14:paraId="399DF29E" w14:textId="77777777">
            <w:pPr>
              <w:pStyle w:val="Punktygwne"/>
              <w:spacing w:before="0" w:after="0"/>
              <w:ind w:left="357" w:hanging="357"/>
              <w:rPr>
                <w:rFonts w:ascii="Corbel" w:hAnsi="Corbel"/>
                <w:smallCaps w:val="0"/>
                <w:szCs w:val="24"/>
              </w:rPr>
            </w:pPr>
          </w:p>
          <w:p w:rsidRPr="00406989" w:rsidR="00C97993" w:rsidP="00406989" w:rsidRDefault="00C97993" w14:paraId="5498748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r w:rsidRPr="00406989">
              <w:rPr>
                <w:rFonts w:ascii="Corbel" w:hAnsi="Corbel"/>
                <w:sz w:val="24"/>
                <w:szCs w:val="24"/>
              </w:rPr>
              <w:t>Blicharz</w:t>
            </w:r>
            <w:r w:rsidRPr="00406989" w:rsidR="007D1A0C">
              <w:rPr>
                <w:rFonts w:ascii="Corbel" w:hAnsi="Corbel"/>
                <w:sz w:val="24"/>
                <w:szCs w:val="24"/>
              </w:rPr>
              <w:t>, J.</w:t>
            </w:r>
            <w:r w:rsidRPr="00406989">
              <w:rPr>
                <w:rFonts w:ascii="Corbel" w:hAnsi="Corbel"/>
                <w:sz w:val="24"/>
                <w:szCs w:val="24"/>
              </w:rPr>
              <w:t xml:space="preserve"> (red.)</w:t>
            </w:r>
            <w:r w:rsidRPr="00406989" w:rsidR="00406989">
              <w:rPr>
                <w:rFonts w:ascii="Corbel" w:hAnsi="Corbel"/>
                <w:sz w:val="24"/>
                <w:szCs w:val="24"/>
              </w:rPr>
              <w:t>.</w:t>
            </w:r>
            <w:r w:rsidRPr="00406989" w:rsidR="007D1A0C">
              <w:rPr>
                <w:rFonts w:ascii="Corbel" w:hAnsi="Corbel"/>
                <w:sz w:val="24"/>
                <w:szCs w:val="24"/>
              </w:rPr>
              <w:t xml:space="preserve"> (2014).</w:t>
            </w:r>
            <w:r w:rsidRPr="004069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06989">
              <w:rPr>
                <w:rFonts w:ascii="Corbel" w:hAnsi="Corbel"/>
                <w:i/>
                <w:sz w:val="24"/>
                <w:szCs w:val="24"/>
              </w:rPr>
              <w:t>Ubóstwo w Polsce</w:t>
            </w:r>
            <w:r w:rsidRPr="00406989" w:rsidR="007D1A0C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406989" w:rsidR="007D1A0C">
              <w:rPr>
                <w:rFonts w:ascii="Corbel" w:hAnsi="Corbel"/>
                <w:sz w:val="24"/>
                <w:szCs w:val="24"/>
              </w:rPr>
              <w:t xml:space="preserve"> Wrocław:</w:t>
            </w:r>
            <w:r w:rsidRPr="00406989">
              <w:rPr>
                <w:rFonts w:ascii="Corbel" w:hAnsi="Corbel"/>
                <w:sz w:val="24"/>
                <w:szCs w:val="24"/>
              </w:rPr>
              <w:t xml:space="preserve"> Wyd. Uniwersytetu Wrocławskiego, </w:t>
            </w:r>
            <w:r w:rsidRPr="00406989" w:rsidR="007D1A0C">
              <w:rPr>
                <w:rFonts w:ascii="Corbel" w:hAnsi="Corbel"/>
                <w:sz w:val="24"/>
                <w:szCs w:val="24"/>
              </w:rPr>
              <w:t>http://www.repozytorium.uni.wroc.pl/</w:t>
            </w:r>
            <w:r w:rsidRPr="00406989">
              <w:rPr>
                <w:rFonts w:ascii="Corbel" w:hAnsi="Corbel"/>
                <w:sz w:val="24"/>
                <w:szCs w:val="24"/>
              </w:rPr>
              <w:t>Content/51720/Ubostwo</w:t>
            </w:r>
            <w:r w:rsidRPr="00406989" w:rsidR="007D1A0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06989">
              <w:rPr>
                <w:rFonts w:ascii="Corbel" w:hAnsi="Corbel"/>
                <w:sz w:val="24"/>
                <w:szCs w:val="24"/>
              </w:rPr>
              <w:t>_ w_Polsce.pdf.</w:t>
            </w:r>
          </w:p>
          <w:p w:rsidRPr="00406989" w:rsidR="006E6942" w:rsidP="00406989" w:rsidRDefault="00C97993" w14:paraId="01F71EED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r w:rsidRPr="00406989">
              <w:rPr>
                <w:rFonts w:ascii="Corbel" w:hAnsi="Corbel"/>
                <w:sz w:val="24"/>
                <w:szCs w:val="24"/>
                <w:shd w:val="clear" w:color="auto" w:fill="FFFFFF"/>
                <w:lang w:val="de-AT"/>
              </w:rPr>
              <w:t>Szarfenberg</w:t>
            </w:r>
            <w:r w:rsidRPr="00406989" w:rsidR="00D9014B">
              <w:rPr>
                <w:rFonts w:ascii="Corbel" w:hAnsi="Corbel"/>
                <w:sz w:val="24"/>
                <w:szCs w:val="24"/>
                <w:shd w:val="clear" w:color="auto" w:fill="FFFFFF"/>
                <w:lang w:val="de-AT"/>
              </w:rPr>
              <w:t>, R.</w:t>
            </w:r>
            <w:r w:rsidRPr="00406989" w:rsidR="00406989">
              <w:rPr>
                <w:rFonts w:ascii="Corbel" w:hAnsi="Corbel"/>
                <w:sz w:val="24"/>
                <w:szCs w:val="24"/>
                <w:shd w:val="clear" w:color="auto" w:fill="FFFFFF"/>
                <w:lang w:val="de-AT"/>
              </w:rPr>
              <w:t xml:space="preserve"> i in. (red.).</w:t>
            </w:r>
            <w:r w:rsidRPr="00406989" w:rsidR="00D9014B">
              <w:rPr>
                <w:rFonts w:ascii="Corbel" w:hAnsi="Corbel"/>
                <w:sz w:val="24"/>
                <w:szCs w:val="24"/>
                <w:shd w:val="clear" w:color="auto" w:fill="FFFFFF"/>
                <w:lang w:val="de-AT"/>
              </w:rPr>
              <w:t xml:space="preserve"> (2020).</w:t>
            </w:r>
            <w:r w:rsidRPr="00406989">
              <w:rPr>
                <w:rFonts w:ascii="Corbel" w:hAnsi="Corbel"/>
                <w:sz w:val="24"/>
                <w:szCs w:val="24"/>
                <w:shd w:val="clear" w:color="auto" w:fill="FFFFFF"/>
                <w:lang w:val="de-AT"/>
              </w:rPr>
              <w:t xml:space="preserve"> </w:t>
            </w:r>
            <w:r w:rsidRPr="00406989">
              <w:rPr>
                <w:rFonts w:ascii="Corbel" w:hAnsi="Corbel"/>
                <w:i/>
                <w:sz w:val="24"/>
                <w:szCs w:val="24"/>
                <w:shd w:val="clear" w:color="auto" w:fill="FFFFFF"/>
              </w:rPr>
              <w:t>Ubóstwo i wykluczenie społeczne – perspektywa poznawcza</w:t>
            </w:r>
            <w:r w:rsidRPr="00406989" w:rsidR="00D9014B">
              <w:rPr>
                <w:rFonts w:ascii="Corbel" w:hAnsi="Corbel"/>
                <w:i/>
                <w:sz w:val="24"/>
                <w:szCs w:val="24"/>
                <w:shd w:val="clear" w:color="auto" w:fill="FFFFFF"/>
              </w:rPr>
              <w:t>.</w:t>
            </w:r>
            <w:r w:rsidRPr="00406989" w:rsidR="00D9014B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Warszawa:</w:t>
            </w:r>
            <w:r w:rsidRPr="00406989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Dom Wydawniczy ELIPSA.</w:t>
            </w:r>
          </w:p>
          <w:p w:rsidRPr="00406989" w:rsidR="00C97993" w:rsidP="00406989" w:rsidRDefault="006E6942" w14:paraId="727309C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r w:rsidRPr="00406989">
              <w:rPr>
                <w:rFonts w:ascii="Corbel" w:hAnsi="Corbel"/>
                <w:sz w:val="24"/>
                <w:szCs w:val="24"/>
              </w:rPr>
              <w:t xml:space="preserve">Szczygieł, </w:t>
            </w:r>
            <w:r w:rsidRPr="00406989" w:rsidR="00D9014B">
              <w:rPr>
                <w:rFonts w:ascii="Corbel" w:hAnsi="Corbel"/>
                <w:sz w:val="24"/>
                <w:szCs w:val="24"/>
              </w:rPr>
              <w:t xml:space="preserve">E. (2015). </w:t>
            </w:r>
            <w:r w:rsidRPr="00406989">
              <w:rPr>
                <w:rFonts w:ascii="Corbel" w:hAnsi="Corbel"/>
                <w:i/>
                <w:sz w:val="24"/>
                <w:szCs w:val="24"/>
              </w:rPr>
              <w:t>Oblicza ubóstwa i wykluczenia społecznego w wybranych krajach europejskich</w:t>
            </w:r>
            <w:r w:rsidRPr="00406989" w:rsidR="00D9014B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4069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06989" w:rsidR="00D9014B">
              <w:rPr>
                <w:rFonts w:ascii="Corbel" w:hAnsi="Corbel"/>
                <w:sz w:val="24"/>
                <w:szCs w:val="24"/>
              </w:rPr>
              <w:t xml:space="preserve">Rzeszów: </w:t>
            </w:r>
            <w:r w:rsidRPr="00406989">
              <w:rPr>
                <w:rFonts w:ascii="Corbel" w:hAnsi="Corbel"/>
                <w:sz w:val="24"/>
                <w:szCs w:val="24"/>
              </w:rPr>
              <w:t xml:space="preserve">Wyd. Stowarzyszenie „Centrum Wspierania Edukacji i Przedsiębiorczości”, </w:t>
            </w:r>
            <w:r w:rsidRPr="00406989" w:rsidR="00884A23">
              <w:rPr>
                <w:rFonts w:ascii="Corbel" w:hAnsi="Corbel"/>
                <w:sz w:val="24"/>
                <w:szCs w:val="24"/>
              </w:rPr>
              <w:t>https://cwep.eu/wp-content/uploads/2016/</w:t>
            </w:r>
            <w:r w:rsidRPr="00406989">
              <w:rPr>
                <w:rFonts w:ascii="Corbel" w:hAnsi="Corbel"/>
                <w:sz w:val="24"/>
                <w:szCs w:val="24"/>
              </w:rPr>
              <w:t>08/</w:t>
            </w:r>
            <w:r w:rsidRPr="00406989" w:rsidR="00884A2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06989">
              <w:rPr>
                <w:rFonts w:ascii="Corbel" w:hAnsi="Corbel"/>
                <w:sz w:val="24"/>
                <w:szCs w:val="24"/>
              </w:rPr>
              <w:t>Oblicza_ubstwa_i_wykluczenia_spoecznego_w_wybranych_krajach_</w:t>
            </w:r>
            <w:r w:rsidRPr="00406989" w:rsidR="00D9014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06989">
              <w:rPr>
                <w:rFonts w:ascii="Corbel" w:hAnsi="Corbel"/>
                <w:sz w:val="24"/>
                <w:szCs w:val="24"/>
              </w:rPr>
              <w:t>europejskich.pdf.</w:t>
            </w:r>
          </w:p>
          <w:p w:rsidRPr="004849EE" w:rsidR="00493977" w:rsidP="00C97993" w:rsidRDefault="00493977" w14:paraId="6DFB9E20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Pr="006E6942" w:rsidR="00493977" w:rsidTr="7E7B37ED" w14:paraId="0804080B" w14:textId="77777777">
        <w:trPr>
          <w:trHeight w:val="397"/>
        </w:trPr>
        <w:tc>
          <w:tcPr>
            <w:tcW w:w="8448" w:type="dxa"/>
            <w:tcMar/>
          </w:tcPr>
          <w:p w:rsidR="00493977" w:rsidP="00493977" w:rsidRDefault="00493977" w14:paraId="1616B1D9" w14:textId="7B715FB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0234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00234D" w:rsidR="0000234D" w:rsidP="00493977" w:rsidRDefault="0000234D" w14:paraId="47716118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Pr="00406989" w:rsidR="007D1A0C" w:rsidP="00406989" w:rsidRDefault="007D1A0C" w14:paraId="2312E46A" w14:textId="7777777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r w:rsidRPr="00406989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Boryczko, M. i in. (2016). </w:t>
            </w:r>
            <w:r w:rsidRPr="00406989">
              <w:rPr>
                <w:rFonts w:ascii="Corbel" w:hAnsi="Corbel"/>
                <w:i/>
                <w:sz w:val="24"/>
                <w:szCs w:val="24"/>
                <w:shd w:val="clear" w:color="auto" w:fill="FFFFFF"/>
              </w:rPr>
              <w:t xml:space="preserve">Solidarnie przeciw biedzie. Socjologiczno-pedagogiczny przyczynek do nowych rozwiązań starego problemu. </w:t>
            </w:r>
            <w:r w:rsidRPr="00406989">
              <w:rPr>
                <w:rFonts w:ascii="Corbel" w:hAnsi="Corbel"/>
                <w:sz w:val="24"/>
                <w:szCs w:val="24"/>
                <w:shd w:val="clear" w:color="auto" w:fill="FFFFFF"/>
              </w:rPr>
              <w:t>Gdańsk: Europejskie Centrum Solidarności, https://www.ecs.gda.pl/library/File/ nauka/do_pobrania/ECS_ Solidarnie_przeciw_biedzie.pdf.</w:t>
            </w:r>
          </w:p>
          <w:p w:rsidRPr="0000234D" w:rsidR="00493977" w:rsidP="00406989" w:rsidRDefault="006E6942" w14:paraId="14C4CACF" w14:textId="7777777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  <w:shd w:val="clear" w:color="auto" w:fill="FFFFFF"/>
                <w:lang w:val="en-GB"/>
              </w:rPr>
            </w:pPr>
            <w:r w:rsidRPr="00406989">
              <w:rPr>
                <w:rFonts w:ascii="Corbel" w:hAnsi="Corbel"/>
                <w:sz w:val="24"/>
                <w:szCs w:val="24"/>
              </w:rPr>
              <w:t>Pokrzywa,</w:t>
            </w:r>
            <w:r w:rsidRPr="00406989" w:rsidR="007D1A0C">
              <w:rPr>
                <w:rFonts w:ascii="Corbel" w:hAnsi="Corbel"/>
                <w:sz w:val="24"/>
                <w:szCs w:val="24"/>
              </w:rPr>
              <w:t xml:space="preserve"> M. (2016).</w:t>
            </w:r>
            <w:r w:rsidRPr="004069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06989">
              <w:rPr>
                <w:rFonts w:ascii="Corbel" w:hAnsi="Corbel"/>
                <w:i/>
                <w:sz w:val="24"/>
                <w:szCs w:val="24"/>
              </w:rPr>
              <w:t>Role kobiet i mężczyzn w rodzinach korzystających z pomocy społecznej w ograniczaniu ubóstwa</w:t>
            </w:r>
            <w:r w:rsidRPr="00406989" w:rsidR="007D1A0C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40698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234D">
              <w:rPr>
                <w:rFonts w:ascii="Corbel" w:hAnsi="Corbel"/>
                <w:sz w:val="24"/>
                <w:szCs w:val="24"/>
                <w:lang w:val="en-GB"/>
              </w:rPr>
              <w:t>„Annales I - Philosophy and Sociology”, t. 41, nr 2</w:t>
            </w:r>
            <w:r w:rsidRPr="0000234D" w:rsidR="00BC1C7F">
              <w:rPr>
                <w:rFonts w:ascii="Corbel" w:hAnsi="Corbel"/>
                <w:sz w:val="24"/>
                <w:szCs w:val="24"/>
                <w:lang w:val="en-GB"/>
              </w:rPr>
              <w:t>, 4666-18654-1-PB.pdf</w:t>
            </w:r>
          </w:p>
          <w:p w:rsidRPr="00406989" w:rsidR="00B7309D" w:rsidP="00406989" w:rsidRDefault="00B7309D" w14:paraId="1ED6027D" w14:textId="7777777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r w:rsidRPr="0000234D">
              <w:rPr>
                <w:rFonts w:ascii="Corbel" w:hAnsi="Corbel"/>
                <w:sz w:val="24"/>
                <w:szCs w:val="24"/>
                <w:lang w:val="en-GB"/>
              </w:rPr>
              <w:t>Witkowska-Paleń</w:t>
            </w:r>
            <w:r w:rsidRPr="0000234D" w:rsidR="007D1A0C">
              <w:rPr>
                <w:rFonts w:ascii="Corbel" w:hAnsi="Corbel"/>
                <w:sz w:val="24"/>
                <w:szCs w:val="24"/>
                <w:lang w:val="en-GB"/>
              </w:rPr>
              <w:t>, A. (2015).</w:t>
            </w:r>
            <w:r w:rsidRPr="0000234D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r w:rsidRPr="00406989">
              <w:rPr>
                <w:rFonts w:ascii="Corbel" w:hAnsi="Corbel"/>
                <w:i/>
                <w:sz w:val="24"/>
                <w:szCs w:val="24"/>
              </w:rPr>
              <w:t>Rodziny w systemie pomocy społecznej w Polsce w latach 2012-2013</w:t>
            </w:r>
            <w:r w:rsidRPr="00406989" w:rsidR="007D1A0C">
              <w:rPr>
                <w:rFonts w:ascii="Corbel" w:hAnsi="Corbel"/>
                <w:sz w:val="24"/>
                <w:szCs w:val="24"/>
              </w:rPr>
              <w:t>.</w:t>
            </w:r>
            <w:r w:rsidRPr="00406989">
              <w:rPr>
                <w:rFonts w:ascii="Corbel" w:hAnsi="Corbel"/>
                <w:sz w:val="24"/>
                <w:szCs w:val="24"/>
              </w:rPr>
              <w:t xml:space="preserve"> „Społeczeństwo i Rodzina” 2015, nr 45, s. 110-129.</w:t>
            </w:r>
          </w:p>
          <w:p w:rsidRPr="00406989" w:rsidR="00D9014B" w:rsidP="00406989" w:rsidRDefault="00D9014B" w14:paraId="695C390A" w14:textId="7777777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r w:rsidRPr="00406989">
              <w:rPr>
                <w:rFonts w:ascii="Corbel" w:hAnsi="Corbel"/>
                <w:sz w:val="24"/>
                <w:szCs w:val="24"/>
              </w:rPr>
              <w:t xml:space="preserve">Kennedy, A. (2020). </w:t>
            </w:r>
            <w:r w:rsidRPr="00406989">
              <w:rPr>
                <w:rFonts w:ascii="Corbel" w:hAnsi="Corbel"/>
                <w:i/>
                <w:sz w:val="24"/>
                <w:szCs w:val="24"/>
              </w:rPr>
              <w:t xml:space="preserve">Walka z ubóstwem, wykluczeniem społecznym i dyskryminacją. </w:t>
            </w:r>
            <w:r w:rsidRPr="00406989">
              <w:rPr>
                <w:rFonts w:ascii="Corbel" w:hAnsi="Corbel"/>
                <w:sz w:val="24"/>
                <w:szCs w:val="24"/>
              </w:rPr>
              <w:t>Dokumenty informacyjne o Unii Europejskiej, www.europarl. europa. eu/factsheets/pl.</w:t>
            </w:r>
          </w:p>
          <w:p w:rsidRPr="00406989" w:rsidR="006E6942" w:rsidP="00406989" w:rsidRDefault="006E6942" w14:paraId="6EC71E8F" w14:textId="7777777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r w:rsidRPr="00406989">
              <w:rPr>
                <w:rFonts w:ascii="Corbel" w:hAnsi="Corbel"/>
                <w:sz w:val="24"/>
                <w:szCs w:val="24"/>
                <w:shd w:val="clear" w:color="auto" w:fill="FFFFFF"/>
              </w:rPr>
              <w:t>Główny Urząd Statystyczny</w:t>
            </w:r>
            <w:r w:rsidRPr="00406989" w:rsidR="007D1A0C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(2020).</w:t>
            </w:r>
            <w:r w:rsidRPr="00406989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</w:t>
            </w:r>
            <w:r w:rsidRPr="00406989">
              <w:rPr>
                <w:rFonts w:ascii="Corbel" w:hAnsi="Corbel"/>
                <w:i/>
                <w:sz w:val="24"/>
                <w:szCs w:val="24"/>
                <w:shd w:val="clear" w:color="auto" w:fill="FFFFFF"/>
              </w:rPr>
              <w:t>Zasięg ubóstwa ekonomicznego w Polsce w 2019 r</w:t>
            </w:r>
            <w:r w:rsidRPr="00406989">
              <w:rPr>
                <w:rFonts w:ascii="Corbel" w:hAnsi="Corbel"/>
                <w:sz w:val="24"/>
                <w:szCs w:val="24"/>
                <w:shd w:val="clear" w:color="auto" w:fill="FFFFFF"/>
              </w:rPr>
              <w:t>., „Informacje sygnalne”</w:t>
            </w:r>
            <w:r w:rsidRPr="00406989" w:rsidR="007D1A0C">
              <w:rPr>
                <w:rFonts w:ascii="Corbel" w:hAnsi="Corbel"/>
                <w:sz w:val="24"/>
                <w:szCs w:val="24"/>
                <w:shd w:val="clear" w:color="auto" w:fill="FFFFFF"/>
              </w:rPr>
              <w:t>.</w:t>
            </w:r>
            <w:r w:rsidRPr="00406989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Warszawa</w:t>
            </w:r>
            <w:r w:rsidRPr="00406989" w:rsidR="007D1A0C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: </w:t>
            </w:r>
            <w:r w:rsidRPr="00406989">
              <w:rPr>
                <w:rFonts w:ascii="Corbel" w:hAnsi="Corbel"/>
                <w:sz w:val="24"/>
                <w:szCs w:val="24"/>
                <w:shd w:val="clear" w:color="auto" w:fill="FFFFFF"/>
              </w:rPr>
              <w:t>https://stat.gov.pl/obszary-tematyczne/</w:t>
            </w:r>
            <w:r w:rsidRPr="00406989" w:rsidR="007D1A0C">
              <w:rPr>
                <w:rFonts w:ascii="Corbel" w:hAnsi="Corbel"/>
                <w:sz w:val="24"/>
                <w:szCs w:val="24"/>
                <w:shd w:val="clear" w:color="auto" w:fill="FFFFFF"/>
              </w:rPr>
              <w:t>.</w:t>
            </w:r>
          </w:p>
          <w:p w:rsidRPr="00406989" w:rsidR="006E6942" w:rsidP="00406989" w:rsidRDefault="00884A23" w14:textId="77777777" w14:paraId="70DF9E56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r w:rsidRPr="00406989" w:rsidR="232028BA">
              <w:rPr>
                <w:rFonts w:ascii="Corbel" w:hAnsi="Corbel"/>
                <w:sz w:val="24"/>
                <w:szCs w:val="24"/>
                <w:shd w:val="clear" w:color="auto" w:fill="FFFFFF"/>
              </w:rPr>
              <w:t>Szarfenberg</w:t>
            </w:r>
            <w:r w:rsidRPr="00406989" w:rsidR="2B71FB24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, </w:t>
            </w:r>
            <w:r w:rsidRPr="00406989" w:rsidR="76399303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R., </w:t>
            </w:r>
            <w:r w:rsidRPr="00406989" w:rsidR="232028BA">
              <w:rPr>
                <w:rFonts w:ascii="Corbel" w:hAnsi="Corbel"/>
                <w:sz w:val="24"/>
                <w:szCs w:val="24"/>
                <w:shd w:val="clear" w:color="auto" w:fill="FFFFFF"/>
              </w:rPr>
              <w:t>Szarfenberg</w:t>
            </w:r>
            <w:r w:rsidRPr="00406989" w:rsidR="76399303">
              <w:rPr>
                <w:rFonts w:ascii="Corbel" w:hAnsi="Corbel"/>
                <w:sz w:val="24"/>
                <w:szCs w:val="24"/>
                <w:shd w:val="clear" w:color="auto" w:fill="FFFFFF"/>
              </w:rPr>
              <w:t>, A. (2019).</w:t>
            </w:r>
            <w:r w:rsidRPr="00406989" w:rsidR="2B71FB24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</w:t>
            </w:r>
            <w:r w:rsidRPr="7E7B37ED" w:rsidR="2B71FB24">
              <w:rPr>
                <w:rFonts w:ascii="Corbel" w:hAnsi="Corbel"/>
                <w:i w:val="1"/>
                <w:iCs w:val="1"/>
                <w:sz w:val="24"/>
                <w:szCs w:val="24"/>
                <w:shd w:val="clear" w:color="auto" w:fill="FFFFFF"/>
              </w:rPr>
              <w:t>Wielowymiarowe ubóstwo senioralne</w:t>
            </w:r>
            <w:r w:rsidRPr="00406989" w:rsidR="2B71FB24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</w:t>
            </w:r>
            <w:r w:rsidRPr="7E7B37ED" w:rsidR="2B71FB24">
              <w:rPr>
                <w:rFonts w:ascii="Corbel" w:hAnsi="Corbel"/>
                <w:i w:val="1"/>
                <w:iCs w:val="1"/>
                <w:sz w:val="24"/>
                <w:szCs w:val="24"/>
                <w:shd w:val="clear" w:color="auto" w:fill="FFFFFF"/>
              </w:rPr>
              <w:t>– ekspertyza</w:t>
            </w:r>
            <w:r w:rsidRPr="7E7B37ED" w:rsidR="76399303">
              <w:rPr>
                <w:rFonts w:ascii="Corbel" w:hAnsi="Corbel"/>
                <w:i w:val="1"/>
                <w:iCs w:val="1"/>
                <w:sz w:val="24"/>
                <w:szCs w:val="24"/>
                <w:shd w:val="clear" w:color="auto" w:fill="FFFFFF"/>
              </w:rPr>
              <w:t>.</w:t>
            </w:r>
            <w:r w:rsidRPr="00406989" w:rsidR="2B71FB24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</w:t>
            </w:r>
            <w:r w:rsidRPr="00406989" w:rsidR="232028BA">
              <w:rPr>
                <w:rFonts w:ascii="Corbel" w:hAnsi="Corbel"/>
                <w:sz w:val="24"/>
                <w:szCs w:val="24"/>
              </w:rPr>
              <w:t>Warszawa</w:t>
            </w:r>
            <w:r w:rsidRPr="00406989" w:rsidR="76399303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06989" w:rsidR="76399303">
              <w:rPr>
                <w:rFonts w:ascii="Corbel" w:hAnsi="Corbel"/>
                <w:sz w:val="24"/>
                <w:szCs w:val="24"/>
                <w:shd w:val="clear" w:color="auto" w:fill="FFFFFF"/>
              </w:rPr>
              <w:t>WRZOS</w:t>
            </w:r>
            <w:r w:rsidRPr="00406989" w:rsidR="232028BA">
              <w:rPr>
                <w:rFonts w:ascii="Corbel" w:hAnsi="Corbel"/>
                <w:sz w:val="24"/>
                <w:szCs w:val="24"/>
              </w:rPr>
              <w:t>, http://wrzos.org.pl/download/ Ubostwo%20osob%20 starszych%20ekspertyza%202020.pdf</w:t>
            </w:r>
            <w:r w:rsidRPr="00406989" w:rsidR="7639930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6E6942" w:rsidR="0085747A" w:rsidP="00AD60ED" w:rsidRDefault="0085747A" w14:paraId="44E871BC" w14:textId="77777777">
      <w:pPr>
        <w:pStyle w:val="Punktygwne"/>
        <w:spacing w:before="0" w:after="0"/>
        <w:ind w:left="357"/>
        <w:rPr>
          <w:rFonts w:ascii="Corbel" w:hAnsi="Corbel"/>
          <w:b w:val="0"/>
          <w:smallCaps w:val="0"/>
          <w:szCs w:val="24"/>
        </w:rPr>
      </w:pPr>
    </w:p>
    <w:p w:rsidRPr="00C97993" w:rsidR="0085747A" w:rsidP="7E7B37ED" w:rsidRDefault="0085747A" w14:paraId="41F88A98" w14:textId="77777777">
      <w:pPr>
        <w:pStyle w:val="Punktygwne"/>
        <w:spacing w:before="0" w:after="0"/>
        <w:ind w:left="357" w:hanging="0"/>
        <w:rPr>
          <w:rFonts w:ascii="Corbel" w:hAnsi="Corbel"/>
        </w:rPr>
      </w:pPr>
      <w:r w:rsidRPr="7E7B37ED" w:rsidR="0085747A">
        <w:rPr>
          <w:rFonts w:ascii="Corbel" w:hAnsi="Corbel"/>
          <w:b w:val="0"/>
          <w:bCs w:val="0"/>
          <w:caps w:val="0"/>
          <w:smallCaps w:val="0"/>
        </w:rPr>
        <w:t>Akceptacja Kierownika Jednostki lub osoby upoważnionej</w:t>
      </w:r>
    </w:p>
    <w:sectPr w:rsidRPr="00C97993" w:rsidR="0085747A" w:rsidSect="0000234D">
      <w:footerReference w:type="default" r:id="rId11"/>
      <w:pgSz w:w="11906" w:h="16838" w:orient="portrait"/>
      <w:pgMar w:top="5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B0EA1" w:rsidP="00C16ABF" w:rsidRDefault="009B0EA1" w14:paraId="6A2F5940" w14:textId="77777777">
      <w:pPr>
        <w:spacing w:after="0" w:line="240" w:lineRule="auto"/>
      </w:pPr>
      <w:r>
        <w:separator/>
      </w:r>
    </w:p>
  </w:endnote>
  <w:endnote w:type="continuationSeparator" w:id="0">
    <w:p w:rsidR="009B0EA1" w:rsidP="00C16ABF" w:rsidRDefault="009B0EA1" w14:paraId="055D29D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73038599"/>
      <w:docPartObj>
        <w:docPartGallery w:val="Page Numbers (Bottom of Page)"/>
        <w:docPartUnique/>
      </w:docPartObj>
    </w:sdtPr>
    <w:sdtEndPr>
      <w:rPr>
        <w:rFonts w:ascii="Corbel" w:hAnsi="Corbel"/>
      </w:rPr>
    </w:sdtEndPr>
    <w:sdtContent>
      <w:p w:rsidRPr="00671DB0" w:rsidR="00671DB0" w:rsidRDefault="00077E2B" w14:paraId="7D7F6B08" w14:textId="77777777">
        <w:pPr>
          <w:pStyle w:val="Stopka"/>
          <w:jc w:val="center"/>
          <w:rPr>
            <w:rFonts w:ascii="Corbel" w:hAnsi="Corbel"/>
          </w:rPr>
        </w:pPr>
        <w:r w:rsidRPr="00671DB0">
          <w:rPr>
            <w:rFonts w:ascii="Corbel" w:hAnsi="Corbel"/>
          </w:rPr>
          <w:fldChar w:fldCharType="begin"/>
        </w:r>
        <w:r w:rsidRPr="00671DB0" w:rsidR="00671DB0">
          <w:rPr>
            <w:rFonts w:ascii="Corbel" w:hAnsi="Corbel"/>
          </w:rPr>
          <w:instrText>PAGE   \* MERGEFORMAT</w:instrText>
        </w:r>
        <w:r w:rsidRPr="00671DB0">
          <w:rPr>
            <w:rFonts w:ascii="Corbel" w:hAnsi="Corbel"/>
          </w:rPr>
          <w:fldChar w:fldCharType="separate"/>
        </w:r>
        <w:r w:rsidR="00406989">
          <w:rPr>
            <w:rFonts w:ascii="Corbel" w:hAnsi="Corbel"/>
            <w:noProof/>
          </w:rPr>
          <w:t>3</w:t>
        </w:r>
        <w:r w:rsidRPr="00671DB0">
          <w:rPr>
            <w:rFonts w:ascii="Corbel" w:hAnsi="Corbel"/>
          </w:rPr>
          <w:fldChar w:fldCharType="end"/>
        </w:r>
      </w:p>
    </w:sdtContent>
  </w:sdt>
  <w:p w:rsidR="00671DB0" w:rsidRDefault="00671DB0" w14:paraId="637805D2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B0EA1" w:rsidP="00C16ABF" w:rsidRDefault="009B0EA1" w14:paraId="58F7B7C2" w14:textId="77777777">
      <w:pPr>
        <w:spacing w:after="0" w:line="240" w:lineRule="auto"/>
      </w:pPr>
      <w:r>
        <w:separator/>
      </w:r>
    </w:p>
  </w:footnote>
  <w:footnote w:type="continuationSeparator" w:id="0">
    <w:p w:rsidR="009B0EA1" w:rsidP="00C16ABF" w:rsidRDefault="009B0EA1" w14:paraId="7720A9AA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574AF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93FF7"/>
    <w:multiLevelType w:val="hybridMultilevel"/>
    <w:tmpl w:val="5F40B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BA230DB"/>
    <w:multiLevelType w:val="hybridMultilevel"/>
    <w:tmpl w:val="F094237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66BA467D"/>
    <w:multiLevelType w:val="hybridMultilevel"/>
    <w:tmpl w:val="D2BE61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615AAA"/>
    <w:multiLevelType w:val="hybridMultilevel"/>
    <w:tmpl w:val="EC96F1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76330B"/>
    <w:multiLevelType w:val="hybridMultilevel"/>
    <w:tmpl w:val="05F49B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7580243">
    <w:abstractNumId w:val="1"/>
  </w:num>
  <w:num w:numId="2" w16cid:durableId="2040886019">
    <w:abstractNumId w:val="2"/>
  </w:num>
  <w:num w:numId="3" w16cid:durableId="862092524">
    <w:abstractNumId w:val="3"/>
  </w:num>
  <w:num w:numId="4" w16cid:durableId="726992934">
    <w:abstractNumId w:val="4"/>
  </w:num>
  <w:num w:numId="5" w16cid:durableId="1767071169">
    <w:abstractNumId w:val="0"/>
  </w:num>
  <w:num w:numId="6" w16cid:durableId="1594044273">
    <w:abstractNumId w:val="5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M2NbQwNzE0N7ewMDBR0lEKTi0uzszPAykwrAUAQmEQJCwAAAA="/>
  </w:docVars>
  <w:rsids>
    <w:rsidRoot w:val="00BD66E9"/>
    <w:rsid w:val="0000234D"/>
    <w:rsid w:val="000048FD"/>
    <w:rsid w:val="000077B4"/>
    <w:rsid w:val="00015B8F"/>
    <w:rsid w:val="00022ECE"/>
    <w:rsid w:val="0002495C"/>
    <w:rsid w:val="00042A51"/>
    <w:rsid w:val="00042D2E"/>
    <w:rsid w:val="00044C82"/>
    <w:rsid w:val="000469A2"/>
    <w:rsid w:val="00066443"/>
    <w:rsid w:val="0007031B"/>
    <w:rsid w:val="00070ED6"/>
    <w:rsid w:val="000742DC"/>
    <w:rsid w:val="00077E2B"/>
    <w:rsid w:val="000814DD"/>
    <w:rsid w:val="00084C12"/>
    <w:rsid w:val="0009462C"/>
    <w:rsid w:val="00094B12"/>
    <w:rsid w:val="00096C46"/>
    <w:rsid w:val="00096DD8"/>
    <w:rsid w:val="000A20E1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669"/>
    <w:rsid w:val="00112634"/>
    <w:rsid w:val="00124BFF"/>
    <w:rsid w:val="0012560E"/>
    <w:rsid w:val="00127108"/>
    <w:rsid w:val="00132D42"/>
    <w:rsid w:val="00134B13"/>
    <w:rsid w:val="00142B8B"/>
    <w:rsid w:val="0014483F"/>
    <w:rsid w:val="00146BC0"/>
    <w:rsid w:val="00150112"/>
    <w:rsid w:val="00153C41"/>
    <w:rsid w:val="00154381"/>
    <w:rsid w:val="001640A7"/>
    <w:rsid w:val="00164FA7"/>
    <w:rsid w:val="00166A03"/>
    <w:rsid w:val="001718A7"/>
    <w:rsid w:val="00173556"/>
    <w:rsid w:val="001737CF"/>
    <w:rsid w:val="00176083"/>
    <w:rsid w:val="00192F37"/>
    <w:rsid w:val="001A70D2"/>
    <w:rsid w:val="001D657B"/>
    <w:rsid w:val="001D6E1A"/>
    <w:rsid w:val="001D7B54"/>
    <w:rsid w:val="001E0209"/>
    <w:rsid w:val="001F2CA2"/>
    <w:rsid w:val="00206717"/>
    <w:rsid w:val="002144C0"/>
    <w:rsid w:val="0022477D"/>
    <w:rsid w:val="002278A9"/>
    <w:rsid w:val="002336F9"/>
    <w:rsid w:val="0024028F"/>
    <w:rsid w:val="00244ABC"/>
    <w:rsid w:val="0027549D"/>
    <w:rsid w:val="00281FF2"/>
    <w:rsid w:val="002857DE"/>
    <w:rsid w:val="00291567"/>
    <w:rsid w:val="002A1AAE"/>
    <w:rsid w:val="002A22BF"/>
    <w:rsid w:val="002A2389"/>
    <w:rsid w:val="002A671D"/>
    <w:rsid w:val="002B4D55"/>
    <w:rsid w:val="002B5EA0"/>
    <w:rsid w:val="002B6119"/>
    <w:rsid w:val="002C1F06"/>
    <w:rsid w:val="002D3375"/>
    <w:rsid w:val="002D5FAD"/>
    <w:rsid w:val="002D73D4"/>
    <w:rsid w:val="002D7D57"/>
    <w:rsid w:val="002E23D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537"/>
    <w:rsid w:val="003530DD"/>
    <w:rsid w:val="00356E05"/>
    <w:rsid w:val="00363F78"/>
    <w:rsid w:val="0037173B"/>
    <w:rsid w:val="003A0A5B"/>
    <w:rsid w:val="003A1176"/>
    <w:rsid w:val="003C0BAE"/>
    <w:rsid w:val="003D18A9"/>
    <w:rsid w:val="003D6CE2"/>
    <w:rsid w:val="003E1941"/>
    <w:rsid w:val="003E2FE6"/>
    <w:rsid w:val="003E49D5"/>
    <w:rsid w:val="003E6D49"/>
    <w:rsid w:val="003F205D"/>
    <w:rsid w:val="003F38C0"/>
    <w:rsid w:val="003F3FD6"/>
    <w:rsid w:val="003F49A1"/>
    <w:rsid w:val="00406989"/>
    <w:rsid w:val="00414E3C"/>
    <w:rsid w:val="0042244A"/>
    <w:rsid w:val="0042336E"/>
    <w:rsid w:val="0042745A"/>
    <w:rsid w:val="00431D5C"/>
    <w:rsid w:val="004362C6"/>
    <w:rsid w:val="00437FA2"/>
    <w:rsid w:val="004402E1"/>
    <w:rsid w:val="00441A20"/>
    <w:rsid w:val="00445970"/>
    <w:rsid w:val="00461EFC"/>
    <w:rsid w:val="004652C2"/>
    <w:rsid w:val="004706D1"/>
    <w:rsid w:val="00471326"/>
    <w:rsid w:val="0047598D"/>
    <w:rsid w:val="004840FD"/>
    <w:rsid w:val="004849EE"/>
    <w:rsid w:val="004850B0"/>
    <w:rsid w:val="00490A84"/>
    <w:rsid w:val="00490F7D"/>
    <w:rsid w:val="00491678"/>
    <w:rsid w:val="00493977"/>
    <w:rsid w:val="004968E2"/>
    <w:rsid w:val="004A3EEA"/>
    <w:rsid w:val="004A4D1F"/>
    <w:rsid w:val="004A7EA7"/>
    <w:rsid w:val="004C18FF"/>
    <w:rsid w:val="004D5282"/>
    <w:rsid w:val="004F1551"/>
    <w:rsid w:val="004F55A3"/>
    <w:rsid w:val="00500FE1"/>
    <w:rsid w:val="0050496F"/>
    <w:rsid w:val="00513B6F"/>
    <w:rsid w:val="00517C63"/>
    <w:rsid w:val="00522130"/>
    <w:rsid w:val="00525533"/>
    <w:rsid w:val="005363C4"/>
    <w:rsid w:val="00536BDE"/>
    <w:rsid w:val="00537B04"/>
    <w:rsid w:val="00543ACC"/>
    <w:rsid w:val="00564BA8"/>
    <w:rsid w:val="0056696D"/>
    <w:rsid w:val="005839B1"/>
    <w:rsid w:val="0059484D"/>
    <w:rsid w:val="005974AC"/>
    <w:rsid w:val="005A0855"/>
    <w:rsid w:val="005A3196"/>
    <w:rsid w:val="005C080F"/>
    <w:rsid w:val="005C55E5"/>
    <w:rsid w:val="005C696A"/>
    <w:rsid w:val="005D334E"/>
    <w:rsid w:val="005E6E85"/>
    <w:rsid w:val="005F31D2"/>
    <w:rsid w:val="0061029B"/>
    <w:rsid w:val="00617230"/>
    <w:rsid w:val="00621CE1"/>
    <w:rsid w:val="00626365"/>
    <w:rsid w:val="00627FC9"/>
    <w:rsid w:val="00647FA8"/>
    <w:rsid w:val="00650C5F"/>
    <w:rsid w:val="00654934"/>
    <w:rsid w:val="006620D9"/>
    <w:rsid w:val="00671958"/>
    <w:rsid w:val="00671DB0"/>
    <w:rsid w:val="00675843"/>
    <w:rsid w:val="00680622"/>
    <w:rsid w:val="00685CFD"/>
    <w:rsid w:val="00696477"/>
    <w:rsid w:val="006A13A3"/>
    <w:rsid w:val="006D050F"/>
    <w:rsid w:val="006D6139"/>
    <w:rsid w:val="006E5D65"/>
    <w:rsid w:val="006E6942"/>
    <w:rsid w:val="006F1282"/>
    <w:rsid w:val="006F1FBC"/>
    <w:rsid w:val="006F31E2"/>
    <w:rsid w:val="007009CE"/>
    <w:rsid w:val="00706544"/>
    <w:rsid w:val="007072BA"/>
    <w:rsid w:val="0071620A"/>
    <w:rsid w:val="00724677"/>
    <w:rsid w:val="00725459"/>
    <w:rsid w:val="007327BD"/>
    <w:rsid w:val="00734608"/>
    <w:rsid w:val="00743621"/>
    <w:rsid w:val="00745302"/>
    <w:rsid w:val="007461D6"/>
    <w:rsid w:val="00746EC8"/>
    <w:rsid w:val="00763BF1"/>
    <w:rsid w:val="00766FD4"/>
    <w:rsid w:val="0078168C"/>
    <w:rsid w:val="00787C2A"/>
    <w:rsid w:val="00790E27"/>
    <w:rsid w:val="00793974"/>
    <w:rsid w:val="007A4022"/>
    <w:rsid w:val="007A6E6E"/>
    <w:rsid w:val="007C3299"/>
    <w:rsid w:val="007C3BCC"/>
    <w:rsid w:val="007C4546"/>
    <w:rsid w:val="007D1A0C"/>
    <w:rsid w:val="007D39A5"/>
    <w:rsid w:val="007D6E56"/>
    <w:rsid w:val="007F4155"/>
    <w:rsid w:val="0081554D"/>
    <w:rsid w:val="0081707E"/>
    <w:rsid w:val="00825BDC"/>
    <w:rsid w:val="008449B3"/>
    <w:rsid w:val="008552A2"/>
    <w:rsid w:val="0085747A"/>
    <w:rsid w:val="00881108"/>
    <w:rsid w:val="00884922"/>
    <w:rsid w:val="00884A23"/>
    <w:rsid w:val="00885F64"/>
    <w:rsid w:val="008917F9"/>
    <w:rsid w:val="008A45F7"/>
    <w:rsid w:val="008A5994"/>
    <w:rsid w:val="008C0CC0"/>
    <w:rsid w:val="008C19A9"/>
    <w:rsid w:val="008C379D"/>
    <w:rsid w:val="008C5147"/>
    <w:rsid w:val="008C5359"/>
    <w:rsid w:val="008C5363"/>
    <w:rsid w:val="008C69E5"/>
    <w:rsid w:val="008D3DFB"/>
    <w:rsid w:val="008E64F4"/>
    <w:rsid w:val="008F12C9"/>
    <w:rsid w:val="008F69B4"/>
    <w:rsid w:val="008F6E29"/>
    <w:rsid w:val="00905BFD"/>
    <w:rsid w:val="00916188"/>
    <w:rsid w:val="0091724B"/>
    <w:rsid w:val="00917ED8"/>
    <w:rsid w:val="00923D7D"/>
    <w:rsid w:val="0093534F"/>
    <w:rsid w:val="0094419F"/>
    <w:rsid w:val="009508DF"/>
    <w:rsid w:val="00950DAC"/>
    <w:rsid w:val="00954A07"/>
    <w:rsid w:val="00997F14"/>
    <w:rsid w:val="009A78D9"/>
    <w:rsid w:val="009B0EA1"/>
    <w:rsid w:val="009C3E31"/>
    <w:rsid w:val="009C54AE"/>
    <w:rsid w:val="009C788E"/>
    <w:rsid w:val="009D3F3B"/>
    <w:rsid w:val="009E0543"/>
    <w:rsid w:val="009E1E10"/>
    <w:rsid w:val="009E3B41"/>
    <w:rsid w:val="009E7AA9"/>
    <w:rsid w:val="009F2B55"/>
    <w:rsid w:val="009F3C5C"/>
    <w:rsid w:val="009F4610"/>
    <w:rsid w:val="00A00ECC"/>
    <w:rsid w:val="00A155EE"/>
    <w:rsid w:val="00A2245B"/>
    <w:rsid w:val="00A24128"/>
    <w:rsid w:val="00A27E33"/>
    <w:rsid w:val="00A30110"/>
    <w:rsid w:val="00A36899"/>
    <w:rsid w:val="00A371F6"/>
    <w:rsid w:val="00A43BF6"/>
    <w:rsid w:val="00A53FA5"/>
    <w:rsid w:val="00A54817"/>
    <w:rsid w:val="00A601C8"/>
    <w:rsid w:val="00A60799"/>
    <w:rsid w:val="00A76159"/>
    <w:rsid w:val="00A84C85"/>
    <w:rsid w:val="00A97DE1"/>
    <w:rsid w:val="00AA5EDA"/>
    <w:rsid w:val="00AB053C"/>
    <w:rsid w:val="00AB7F3B"/>
    <w:rsid w:val="00AD1146"/>
    <w:rsid w:val="00AD1D2E"/>
    <w:rsid w:val="00AD27D3"/>
    <w:rsid w:val="00AD60ED"/>
    <w:rsid w:val="00AD66D6"/>
    <w:rsid w:val="00AE1160"/>
    <w:rsid w:val="00AE203C"/>
    <w:rsid w:val="00AE2E74"/>
    <w:rsid w:val="00AE5FCB"/>
    <w:rsid w:val="00AF2C1E"/>
    <w:rsid w:val="00AF39CA"/>
    <w:rsid w:val="00B012BB"/>
    <w:rsid w:val="00B06142"/>
    <w:rsid w:val="00B135B1"/>
    <w:rsid w:val="00B203CD"/>
    <w:rsid w:val="00B3130B"/>
    <w:rsid w:val="00B40ADB"/>
    <w:rsid w:val="00B43B77"/>
    <w:rsid w:val="00B43E80"/>
    <w:rsid w:val="00B607DB"/>
    <w:rsid w:val="00B66529"/>
    <w:rsid w:val="00B7309D"/>
    <w:rsid w:val="00B75946"/>
    <w:rsid w:val="00B8056E"/>
    <w:rsid w:val="00B81849"/>
    <w:rsid w:val="00B819C8"/>
    <w:rsid w:val="00B82308"/>
    <w:rsid w:val="00B90885"/>
    <w:rsid w:val="00B95E55"/>
    <w:rsid w:val="00BB520A"/>
    <w:rsid w:val="00BC1C7F"/>
    <w:rsid w:val="00BD3869"/>
    <w:rsid w:val="00BD66E9"/>
    <w:rsid w:val="00BD6FF4"/>
    <w:rsid w:val="00BE5069"/>
    <w:rsid w:val="00BF193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69A4"/>
    <w:rsid w:val="00C934C9"/>
    <w:rsid w:val="00C93C17"/>
    <w:rsid w:val="00C94B98"/>
    <w:rsid w:val="00C97993"/>
    <w:rsid w:val="00CA2B96"/>
    <w:rsid w:val="00CA32A4"/>
    <w:rsid w:val="00CA3914"/>
    <w:rsid w:val="00CA5089"/>
    <w:rsid w:val="00CA56AF"/>
    <w:rsid w:val="00CD088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9AF"/>
    <w:rsid w:val="00D425B2"/>
    <w:rsid w:val="00D428D6"/>
    <w:rsid w:val="00D552B2"/>
    <w:rsid w:val="00D608D1"/>
    <w:rsid w:val="00D74119"/>
    <w:rsid w:val="00D8075B"/>
    <w:rsid w:val="00D807F6"/>
    <w:rsid w:val="00D8678B"/>
    <w:rsid w:val="00D9014B"/>
    <w:rsid w:val="00DA2114"/>
    <w:rsid w:val="00DB1787"/>
    <w:rsid w:val="00DB79D3"/>
    <w:rsid w:val="00DE09C0"/>
    <w:rsid w:val="00DE47DF"/>
    <w:rsid w:val="00DE4A14"/>
    <w:rsid w:val="00DF29BF"/>
    <w:rsid w:val="00DF320D"/>
    <w:rsid w:val="00DF71C8"/>
    <w:rsid w:val="00E11DC2"/>
    <w:rsid w:val="00E129B8"/>
    <w:rsid w:val="00E14157"/>
    <w:rsid w:val="00E21E7D"/>
    <w:rsid w:val="00E22FBC"/>
    <w:rsid w:val="00E24BF5"/>
    <w:rsid w:val="00E25338"/>
    <w:rsid w:val="00E3755A"/>
    <w:rsid w:val="00E43AFB"/>
    <w:rsid w:val="00E454B9"/>
    <w:rsid w:val="00E51E44"/>
    <w:rsid w:val="00E57D66"/>
    <w:rsid w:val="00E63348"/>
    <w:rsid w:val="00E742AA"/>
    <w:rsid w:val="00E75826"/>
    <w:rsid w:val="00E76756"/>
    <w:rsid w:val="00E77E88"/>
    <w:rsid w:val="00E8107D"/>
    <w:rsid w:val="00E960BB"/>
    <w:rsid w:val="00EA2074"/>
    <w:rsid w:val="00EA4832"/>
    <w:rsid w:val="00EA4E9D"/>
    <w:rsid w:val="00EC4899"/>
    <w:rsid w:val="00ED03AB"/>
    <w:rsid w:val="00ED277C"/>
    <w:rsid w:val="00ED32D2"/>
    <w:rsid w:val="00EE2E8D"/>
    <w:rsid w:val="00EE32DE"/>
    <w:rsid w:val="00EE5457"/>
    <w:rsid w:val="00EE6F06"/>
    <w:rsid w:val="00EF3A1C"/>
    <w:rsid w:val="00F070AB"/>
    <w:rsid w:val="00F17567"/>
    <w:rsid w:val="00F27A7B"/>
    <w:rsid w:val="00F526AF"/>
    <w:rsid w:val="00F617C3"/>
    <w:rsid w:val="00F63E0E"/>
    <w:rsid w:val="00F7066B"/>
    <w:rsid w:val="00F73DB3"/>
    <w:rsid w:val="00F82D56"/>
    <w:rsid w:val="00F83B28"/>
    <w:rsid w:val="00F974DA"/>
    <w:rsid w:val="00FA050C"/>
    <w:rsid w:val="00FA46E5"/>
    <w:rsid w:val="00FB7DBA"/>
    <w:rsid w:val="00FC1C25"/>
    <w:rsid w:val="00FC2162"/>
    <w:rsid w:val="00FC3F45"/>
    <w:rsid w:val="00FD0A28"/>
    <w:rsid w:val="00FD1F4C"/>
    <w:rsid w:val="00FD503F"/>
    <w:rsid w:val="00FD7589"/>
    <w:rsid w:val="00FF016A"/>
    <w:rsid w:val="00FF1401"/>
    <w:rsid w:val="00FF5D0D"/>
    <w:rsid w:val="00FF5E7D"/>
    <w:rsid w:val="05EBB762"/>
    <w:rsid w:val="111D7482"/>
    <w:rsid w:val="14B7F8EE"/>
    <w:rsid w:val="232028BA"/>
    <w:rsid w:val="2426005A"/>
    <w:rsid w:val="2B71FB24"/>
    <w:rsid w:val="2F5884D6"/>
    <w:rsid w:val="34808885"/>
    <w:rsid w:val="35B9DBAB"/>
    <w:rsid w:val="6CF22583"/>
    <w:rsid w:val="6D0D510A"/>
    <w:rsid w:val="76399303"/>
    <w:rsid w:val="7751241B"/>
    <w:rsid w:val="780D6B7F"/>
    <w:rsid w:val="7E7B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C9ACD"/>
  <w15:docId w15:val="{B2856E56-CF88-4AD5-AED7-0B7C2D839C3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5994"/>
    <w:pPr>
      <w:keepNext/>
      <w:keepLines/>
      <w:spacing w:before="40" w:after="0" w:line="259" w:lineRule="auto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agwek3Znak" w:customStyle="1">
    <w:name w:val="Nagłówek 3 Znak"/>
    <w:basedOn w:val="Domylnaczcionkaakapitu"/>
    <w:link w:val="Nagwek3"/>
    <w:uiPriority w:val="9"/>
    <w:rsid w:val="008A5994"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1A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1A20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441A2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1A20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441A20"/>
    <w:rPr>
      <w:rFonts w:ascii="Calibri" w:hAnsi="Calibri"/>
      <w:b/>
      <w:bCs/>
      <w:lang w:eastAsia="en-US"/>
    </w:rPr>
  </w:style>
  <w:style w:type="character" w:styleId="Nierozpoznanawzmianka1" w:customStyle="1">
    <w:name w:val="Nierozpoznana wzmianka1"/>
    <w:basedOn w:val="Domylnaczcionkaakapitu"/>
    <w:uiPriority w:val="99"/>
    <w:semiHidden/>
    <w:unhideWhenUsed/>
    <w:rsid w:val="007D1A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58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0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1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181286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7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F183EC-F54C-4736-B575-7C447366F7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6F9278-870D-48A9-B1F7-4F7EF30D00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7248FB-0CF9-4EFC-8D3B-71198BD062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688DA0-FDCA-4F0E-A5D6-A5AD1C74825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30</revision>
  <lastPrinted>2019-02-06T12:12:00.0000000Z</lastPrinted>
  <dcterms:created xsi:type="dcterms:W3CDTF">2021-09-13T12:22:00.0000000Z</dcterms:created>
  <dcterms:modified xsi:type="dcterms:W3CDTF">2024-08-06T10:33:59.9291479Z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